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-318" w:type="dxa"/>
        <w:tblLook w:val="04A0"/>
      </w:tblPr>
      <w:tblGrid>
        <w:gridCol w:w="9576"/>
      </w:tblGrid>
      <w:tr w:rsidR="002509AA" w:rsidTr="00786F89">
        <w:trPr>
          <w:trHeight w:val="2521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2509AA" w:rsidRDefault="00097167" w:rsidP="00786F89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924550" cy="81248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812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A" w:rsidTr="00786F89">
        <w:tc>
          <w:tcPr>
            <w:tcW w:w="9576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2509AA" w:rsidRDefault="002509AA" w:rsidP="00786F89">
            <w:pPr>
              <w:jc w:val="center"/>
              <w:rPr>
                <w:color w:val="000000" w:themeColor="text1"/>
              </w:rPr>
            </w:pPr>
          </w:p>
        </w:tc>
      </w:tr>
      <w:tr w:rsidR="002509AA" w:rsidTr="00786F89">
        <w:tc>
          <w:tcPr>
            <w:tcW w:w="95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2509AA" w:rsidRDefault="002509AA" w:rsidP="00786F89">
            <w:pPr>
              <w:jc w:val="right"/>
              <w:rPr>
                <w:color w:val="000000" w:themeColor="text1"/>
              </w:rPr>
            </w:pPr>
          </w:p>
        </w:tc>
      </w:tr>
      <w:tr w:rsidR="002509AA" w:rsidTr="00786F89">
        <w:tc>
          <w:tcPr>
            <w:tcW w:w="95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2509AA" w:rsidRDefault="002509AA" w:rsidP="00A07753">
            <w:pPr>
              <w:jc w:val="center"/>
              <w:rPr>
                <w:color w:val="000000" w:themeColor="text1"/>
              </w:rPr>
            </w:pPr>
          </w:p>
        </w:tc>
      </w:tr>
    </w:tbl>
    <w:p w:rsidR="002509AA" w:rsidRPr="00A84B98" w:rsidRDefault="00A07753" w:rsidP="00F11741">
      <w:pPr>
        <w:rPr>
          <w:rFonts w:eastAsiaTheme="majorEastAsia"/>
          <w:b/>
          <w:kern w:val="32"/>
          <w:sz w:val="28"/>
          <w:szCs w:val="28"/>
        </w:rPr>
      </w:pPr>
      <w:r w:rsidRPr="00A84B98">
        <w:rPr>
          <w:b/>
          <w:sz w:val="28"/>
          <w:szCs w:val="28"/>
        </w:rPr>
        <w:t>Раздел 1.</w:t>
      </w:r>
      <w:r w:rsidR="002509AA" w:rsidRPr="00A84B98">
        <w:rPr>
          <w:b/>
          <w:sz w:val="28"/>
          <w:szCs w:val="28"/>
        </w:rPr>
        <w:t xml:space="preserve"> Пояснительная</w:t>
      </w:r>
      <w:r w:rsidRPr="00A84B98">
        <w:rPr>
          <w:b/>
          <w:sz w:val="28"/>
          <w:szCs w:val="28"/>
        </w:rPr>
        <w:t xml:space="preserve"> з</w:t>
      </w:r>
      <w:r w:rsidR="002509AA" w:rsidRPr="00A84B98">
        <w:rPr>
          <w:b/>
          <w:sz w:val="28"/>
          <w:szCs w:val="28"/>
        </w:rPr>
        <w:t>аписка.</w:t>
      </w:r>
    </w:p>
    <w:p w:rsidR="002509AA" w:rsidRPr="00A84B98" w:rsidRDefault="002509AA" w:rsidP="002509AA">
      <w:pPr>
        <w:pStyle w:val="1"/>
        <w:spacing w:before="120" w:after="0"/>
        <w:ind w:firstLine="567"/>
        <w:jc w:val="both"/>
        <w:rPr>
          <w:b w:val="0"/>
          <w:szCs w:val="28"/>
        </w:rPr>
      </w:pPr>
      <w:r w:rsidRPr="00A84B98">
        <w:rPr>
          <w:b w:val="0"/>
          <w:szCs w:val="28"/>
        </w:rPr>
        <w:lastRenderedPageBreak/>
        <w:t xml:space="preserve">Рабочая программа по литературному чтению на </w:t>
      </w:r>
      <w:r w:rsidR="00FB392C" w:rsidRPr="00A84B98">
        <w:rPr>
          <w:b w:val="0"/>
          <w:szCs w:val="28"/>
        </w:rPr>
        <w:t xml:space="preserve">русском </w:t>
      </w:r>
      <w:r w:rsidRPr="00A84B98">
        <w:rPr>
          <w:b w:val="0"/>
          <w:szCs w:val="28"/>
        </w:rPr>
        <w:t>родном языке разработана в соответствии со следующими документами:</w:t>
      </w:r>
    </w:p>
    <w:p w:rsidR="002509AA" w:rsidRPr="00A84B98" w:rsidRDefault="002509AA" w:rsidP="002509AA">
      <w:pPr>
        <w:pStyle w:val="a"/>
        <w:tabs>
          <w:tab w:val="left" w:pos="284"/>
        </w:tabs>
        <w:ind w:left="0" w:firstLine="0"/>
        <w:rPr>
          <w:rFonts w:eastAsiaTheme="minorHAnsi"/>
          <w:color w:val="000000" w:themeColor="text1"/>
          <w:sz w:val="28"/>
          <w:szCs w:val="28"/>
        </w:rPr>
      </w:pPr>
      <w:r w:rsidRPr="00A84B98">
        <w:rPr>
          <w:color w:val="000000" w:themeColor="text1"/>
          <w:sz w:val="28"/>
          <w:szCs w:val="28"/>
        </w:rPr>
        <w:t xml:space="preserve">статья 2 Федерального закона от 29.12.2012 г. № 273-ФЗ «Об образовании в Российской Федерации»; </w:t>
      </w:r>
    </w:p>
    <w:p w:rsidR="002509AA" w:rsidRPr="00A84B98" w:rsidRDefault="002509AA" w:rsidP="002509AA">
      <w:pPr>
        <w:pStyle w:val="a"/>
        <w:tabs>
          <w:tab w:val="left" w:pos="284"/>
        </w:tabs>
        <w:ind w:left="0" w:firstLine="0"/>
        <w:rPr>
          <w:rFonts w:eastAsiaTheme="minorHAnsi"/>
          <w:color w:val="000000" w:themeColor="text1"/>
          <w:sz w:val="28"/>
          <w:szCs w:val="28"/>
        </w:rPr>
      </w:pPr>
      <w:r w:rsidRPr="00A84B98">
        <w:rPr>
          <w:rFonts w:eastAsiaTheme="minorHAnsi"/>
          <w:color w:val="000000" w:themeColor="text1"/>
          <w:sz w:val="28"/>
          <w:szCs w:val="28"/>
        </w:rPr>
        <w:t xml:space="preserve">приказ Министерства образования РФ от 06 октября 2009 г. № 373 «Об утверждении и введении </w:t>
      </w:r>
      <w:r w:rsidRPr="00A84B98">
        <w:rPr>
          <w:color w:val="000000" w:themeColor="text1"/>
          <w:sz w:val="28"/>
          <w:szCs w:val="28"/>
        </w:rPr>
        <w:t>в действие федеральных государственных стандартов начального общего образования</w:t>
      </w:r>
      <w:r w:rsidRPr="00A84B98">
        <w:rPr>
          <w:rFonts w:eastAsiaTheme="minorHAnsi"/>
          <w:color w:val="000000" w:themeColor="text1"/>
          <w:sz w:val="28"/>
          <w:szCs w:val="28"/>
        </w:rPr>
        <w:t>»;</w:t>
      </w:r>
    </w:p>
    <w:p w:rsidR="002509AA" w:rsidRPr="00A84B98" w:rsidRDefault="002509AA" w:rsidP="002509AA">
      <w:pPr>
        <w:pStyle w:val="a"/>
        <w:tabs>
          <w:tab w:val="left" w:pos="284"/>
        </w:tabs>
        <w:ind w:left="0" w:firstLine="0"/>
        <w:rPr>
          <w:rFonts w:eastAsiaTheme="minorHAnsi"/>
          <w:color w:val="000000" w:themeColor="text1"/>
          <w:sz w:val="28"/>
          <w:szCs w:val="28"/>
        </w:rPr>
      </w:pPr>
      <w:r w:rsidRPr="00A84B98">
        <w:rPr>
          <w:rFonts w:eastAsiaTheme="minorHAnsi"/>
          <w:color w:val="000000" w:themeColor="text1"/>
          <w:sz w:val="28"/>
          <w:szCs w:val="28"/>
        </w:rPr>
        <w:t xml:space="preserve">приказ </w:t>
      </w:r>
      <w:proofErr w:type="spellStart"/>
      <w:r w:rsidRPr="00A84B98">
        <w:rPr>
          <w:rFonts w:eastAsiaTheme="minorHAnsi"/>
          <w:color w:val="000000" w:themeColor="text1"/>
          <w:sz w:val="28"/>
          <w:szCs w:val="28"/>
        </w:rPr>
        <w:t>Минобрнауки</w:t>
      </w:r>
      <w:proofErr w:type="spellEnd"/>
      <w:r w:rsidRPr="00A84B98">
        <w:rPr>
          <w:rFonts w:eastAsiaTheme="minorHAnsi"/>
          <w:color w:val="000000" w:themeColor="text1"/>
          <w:sz w:val="28"/>
          <w:szCs w:val="28"/>
        </w:rPr>
        <w:t xml:space="preserve"> РФ от 31.12.2015 №1576 «О внесении изменений </w:t>
      </w:r>
      <w:proofErr w:type="gramStart"/>
      <w:r w:rsidRPr="00A84B98">
        <w:rPr>
          <w:rFonts w:eastAsiaTheme="minorHAnsi"/>
          <w:color w:val="000000" w:themeColor="text1"/>
          <w:sz w:val="28"/>
          <w:szCs w:val="28"/>
        </w:rPr>
        <w:t>в</w:t>
      </w:r>
      <w:proofErr w:type="gramEnd"/>
      <w:r w:rsidRPr="00A84B98">
        <w:rPr>
          <w:rFonts w:eastAsiaTheme="minorHAnsi"/>
          <w:color w:val="000000" w:themeColor="text1"/>
          <w:sz w:val="28"/>
          <w:szCs w:val="28"/>
        </w:rPr>
        <w:t xml:space="preserve"> федеральный государственный образовательный стандарт начального общего образования, утвержденный приказом Министерства образования и науки РФ от 06.10.2009 №373»;</w:t>
      </w:r>
    </w:p>
    <w:p w:rsidR="002509AA" w:rsidRPr="00A84B98" w:rsidRDefault="002509AA" w:rsidP="002509AA">
      <w:pPr>
        <w:pStyle w:val="a"/>
        <w:tabs>
          <w:tab w:val="left" w:pos="284"/>
        </w:tabs>
        <w:ind w:left="0" w:firstLine="0"/>
        <w:rPr>
          <w:color w:val="000000" w:themeColor="text1"/>
          <w:sz w:val="28"/>
          <w:szCs w:val="28"/>
        </w:rPr>
      </w:pPr>
      <w:r w:rsidRPr="00A84B98">
        <w:rPr>
          <w:color w:val="000000" w:themeColor="text1"/>
          <w:sz w:val="28"/>
          <w:szCs w:val="28"/>
        </w:rPr>
        <w:t xml:space="preserve">приказ </w:t>
      </w:r>
      <w:proofErr w:type="spellStart"/>
      <w:r w:rsidRPr="00A84B98">
        <w:rPr>
          <w:color w:val="000000" w:themeColor="text1"/>
          <w:sz w:val="28"/>
          <w:szCs w:val="28"/>
        </w:rPr>
        <w:t>Минобрнауки</w:t>
      </w:r>
      <w:proofErr w:type="spellEnd"/>
      <w:r w:rsidRPr="00A84B98">
        <w:rPr>
          <w:color w:val="000000" w:themeColor="text1"/>
          <w:sz w:val="28"/>
          <w:szCs w:val="28"/>
        </w:rPr>
        <w:t xml:space="preserve"> России от 31 апреля 2014 года № 253 (ред. от 26.01.2016)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2509AA" w:rsidRPr="00A84B98" w:rsidRDefault="00A07753" w:rsidP="00A07753">
      <w:pPr>
        <w:pStyle w:val="a"/>
        <w:numPr>
          <w:ilvl w:val="0"/>
          <w:numId w:val="0"/>
        </w:numPr>
        <w:tabs>
          <w:tab w:val="left" w:pos="284"/>
        </w:tabs>
        <w:rPr>
          <w:color w:val="000000" w:themeColor="text1"/>
          <w:sz w:val="28"/>
          <w:szCs w:val="28"/>
        </w:rPr>
      </w:pPr>
      <w:r w:rsidRPr="00A84B98">
        <w:rPr>
          <w:color w:val="000000" w:themeColor="text1"/>
          <w:sz w:val="28"/>
          <w:szCs w:val="28"/>
        </w:rPr>
        <w:t>-</w:t>
      </w:r>
      <w:r w:rsidR="002509AA" w:rsidRPr="00A84B98">
        <w:rPr>
          <w:color w:val="000000" w:themeColor="text1"/>
          <w:sz w:val="28"/>
          <w:szCs w:val="28"/>
        </w:rPr>
        <w:t>письмо Министерства образования и науки Российской Федерации от 03.03.2016г. № 08-334;</w:t>
      </w:r>
    </w:p>
    <w:p w:rsidR="002509AA" w:rsidRPr="00A84B98" w:rsidRDefault="00A07753" w:rsidP="00A07753">
      <w:pPr>
        <w:pStyle w:val="a"/>
        <w:numPr>
          <w:ilvl w:val="0"/>
          <w:numId w:val="0"/>
        </w:numPr>
        <w:tabs>
          <w:tab w:val="left" w:pos="284"/>
        </w:tabs>
        <w:rPr>
          <w:color w:val="000000" w:themeColor="text1"/>
          <w:sz w:val="28"/>
          <w:szCs w:val="28"/>
        </w:rPr>
      </w:pPr>
      <w:r w:rsidRPr="00A84B98">
        <w:rPr>
          <w:color w:val="000000" w:themeColor="text1"/>
          <w:sz w:val="28"/>
          <w:szCs w:val="28"/>
        </w:rPr>
        <w:t>-</w:t>
      </w:r>
      <w:r w:rsidR="002509AA" w:rsidRPr="00A84B98">
        <w:rPr>
          <w:color w:val="000000" w:themeColor="text1"/>
          <w:sz w:val="28"/>
          <w:szCs w:val="28"/>
        </w:rPr>
        <w:t xml:space="preserve">основная общеобразовательная программа начального </w:t>
      </w:r>
      <w:r w:rsidRPr="00A84B98">
        <w:rPr>
          <w:color w:val="000000" w:themeColor="text1"/>
          <w:sz w:val="28"/>
          <w:szCs w:val="28"/>
        </w:rPr>
        <w:t xml:space="preserve">общего образования (ФГОС НОО)  </w:t>
      </w:r>
      <w:proofErr w:type="spellStart"/>
      <w:r w:rsidRPr="00A84B98">
        <w:rPr>
          <w:color w:val="000000" w:themeColor="text1"/>
          <w:sz w:val="28"/>
          <w:szCs w:val="28"/>
        </w:rPr>
        <w:t>М</w:t>
      </w:r>
      <w:r w:rsidR="002509AA" w:rsidRPr="00A84B98">
        <w:rPr>
          <w:color w:val="000000" w:themeColor="text1"/>
          <w:sz w:val="28"/>
          <w:szCs w:val="28"/>
        </w:rPr>
        <w:t>ОУ</w:t>
      </w:r>
      <w:r w:rsidRPr="00A84B98">
        <w:rPr>
          <w:color w:val="000000" w:themeColor="text1"/>
          <w:sz w:val="28"/>
          <w:szCs w:val="28"/>
        </w:rPr>
        <w:t>-ООШс</w:t>
      </w:r>
      <w:proofErr w:type="gramStart"/>
      <w:r w:rsidRPr="00A84B98">
        <w:rPr>
          <w:color w:val="000000" w:themeColor="text1"/>
          <w:sz w:val="28"/>
          <w:szCs w:val="28"/>
        </w:rPr>
        <w:t>.К</w:t>
      </w:r>
      <w:proofErr w:type="gramEnd"/>
      <w:r w:rsidRPr="00A84B98">
        <w:rPr>
          <w:color w:val="000000" w:themeColor="text1"/>
          <w:sz w:val="28"/>
          <w:szCs w:val="28"/>
        </w:rPr>
        <w:t>араман</w:t>
      </w:r>
      <w:proofErr w:type="spellEnd"/>
      <w:r w:rsidR="002509AA" w:rsidRPr="00A84B98">
        <w:rPr>
          <w:color w:val="000000" w:themeColor="text1"/>
          <w:sz w:val="28"/>
          <w:szCs w:val="28"/>
        </w:rPr>
        <w:t xml:space="preserve">; </w:t>
      </w:r>
    </w:p>
    <w:p w:rsidR="002509AA" w:rsidRPr="00A84B98" w:rsidRDefault="002509AA" w:rsidP="002509AA">
      <w:pPr>
        <w:pStyle w:val="ab"/>
        <w:rPr>
          <w:bCs/>
          <w:sz w:val="28"/>
          <w:szCs w:val="28"/>
        </w:rPr>
      </w:pPr>
      <w:r w:rsidRPr="00A84B98">
        <w:rPr>
          <w:bCs/>
          <w:sz w:val="28"/>
          <w:szCs w:val="28"/>
        </w:rPr>
        <w:t xml:space="preserve">Рабочая программа по литературному чтению на </w:t>
      </w:r>
      <w:r w:rsidR="00FB392C" w:rsidRPr="00A84B98">
        <w:rPr>
          <w:bCs/>
          <w:sz w:val="28"/>
          <w:szCs w:val="28"/>
        </w:rPr>
        <w:t xml:space="preserve">русском </w:t>
      </w:r>
      <w:r w:rsidRPr="00A84B98">
        <w:rPr>
          <w:bCs/>
          <w:sz w:val="28"/>
          <w:szCs w:val="28"/>
        </w:rPr>
        <w:t>родном языке составлена в соответствии с требованиями Федерального государственного образовательного стандарта начального общег</w:t>
      </w:r>
      <w:r w:rsidR="00A07753" w:rsidRPr="00A84B98">
        <w:rPr>
          <w:bCs/>
          <w:sz w:val="28"/>
          <w:szCs w:val="28"/>
        </w:rPr>
        <w:t>о образования, учебного плана М</w:t>
      </w:r>
      <w:r w:rsidRPr="00A84B98">
        <w:rPr>
          <w:bCs/>
          <w:sz w:val="28"/>
          <w:szCs w:val="28"/>
        </w:rPr>
        <w:t>ОУ</w:t>
      </w:r>
      <w:r w:rsidR="00A07753" w:rsidRPr="00A84B98">
        <w:rPr>
          <w:bCs/>
          <w:sz w:val="28"/>
          <w:szCs w:val="28"/>
        </w:rPr>
        <w:t xml:space="preserve">- ООШ </w:t>
      </w:r>
      <w:proofErr w:type="spellStart"/>
      <w:r w:rsidR="00A07753" w:rsidRPr="00A84B98">
        <w:rPr>
          <w:bCs/>
          <w:sz w:val="28"/>
          <w:szCs w:val="28"/>
        </w:rPr>
        <w:t>с</w:t>
      </w:r>
      <w:proofErr w:type="gramStart"/>
      <w:r w:rsidR="00A07753" w:rsidRPr="00A84B98">
        <w:rPr>
          <w:bCs/>
          <w:sz w:val="28"/>
          <w:szCs w:val="28"/>
        </w:rPr>
        <w:t>.К</w:t>
      </w:r>
      <w:proofErr w:type="gramEnd"/>
      <w:r w:rsidR="00A07753" w:rsidRPr="00A84B98">
        <w:rPr>
          <w:bCs/>
          <w:sz w:val="28"/>
          <w:szCs w:val="28"/>
        </w:rPr>
        <w:t>араман</w:t>
      </w:r>
      <w:proofErr w:type="spellEnd"/>
      <w:r w:rsidRPr="00A84B98">
        <w:rPr>
          <w:bCs/>
          <w:sz w:val="28"/>
          <w:szCs w:val="28"/>
        </w:rPr>
        <w:t>, авторской программы Климановой Л.Ф., Виноградской Л.А., Горецкого В.Г. «Литературное чтение»</w:t>
      </w:r>
      <w:r w:rsidR="00FB3769" w:rsidRPr="00A84B98">
        <w:rPr>
          <w:bCs/>
          <w:sz w:val="28"/>
          <w:szCs w:val="28"/>
        </w:rPr>
        <w:t>.</w:t>
      </w:r>
    </w:p>
    <w:p w:rsidR="00C8165A" w:rsidRPr="00A84B98" w:rsidRDefault="002509AA" w:rsidP="00C8165A">
      <w:pPr>
        <w:pStyle w:val="ab"/>
        <w:rPr>
          <w:bCs/>
          <w:sz w:val="28"/>
          <w:szCs w:val="28"/>
        </w:rPr>
      </w:pPr>
      <w:r w:rsidRPr="00A84B98">
        <w:rPr>
          <w:bCs/>
          <w:sz w:val="28"/>
          <w:szCs w:val="28"/>
        </w:rPr>
        <w:t xml:space="preserve">Рабочая программа адресована обучающимся общеобразовательного </w:t>
      </w:r>
      <w:r w:rsidR="00523AB5" w:rsidRPr="00A84B98">
        <w:rPr>
          <w:bCs/>
          <w:sz w:val="28"/>
          <w:szCs w:val="28"/>
        </w:rPr>
        <w:t xml:space="preserve">2 </w:t>
      </w:r>
      <w:r w:rsidR="00A07753" w:rsidRPr="00A84B98">
        <w:rPr>
          <w:bCs/>
          <w:sz w:val="28"/>
          <w:szCs w:val="28"/>
        </w:rPr>
        <w:t xml:space="preserve"> класса МОУ</w:t>
      </w:r>
      <w:r w:rsidR="00A84B98">
        <w:rPr>
          <w:bCs/>
          <w:sz w:val="28"/>
          <w:szCs w:val="28"/>
        </w:rPr>
        <w:t>-</w:t>
      </w:r>
      <w:r w:rsidR="00A07753" w:rsidRPr="00A84B98">
        <w:rPr>
          <w:bCs/>
          <w:sz w:val="28"/>
          <w:szCs w:val="28"/>
        </w:rPr>
        <w:t xml:space="preserve"> </w:t>
      </w:r>
      <w:proofErr w:type="spellStart"/>
      <w:r w:rsidR="00A07753" w:rsidRPr="00A84B98">
        <w:rPr>
          <w:bCs/>
          <w:sz w:val="28"/>
          <w:szCs w:val="28"/>
        </w:rPr>
        <w:t>ООШс</w:t>
      </w:r>
      <w:proofErr w:type="gramStart"/>
      <w:r w:rsidR="00A07753" w:rsidRPr="00A84B98">
        <w:rPr>
          <w:bCs/>
          <w:sz w:val="28"/>
          <w:szCs w:val="28"/>
        </w:rPr>
        <w:t>.К</w:t>
      </w:r>
      <w:proofErr w:type="gramEnd"/>
      <w:r w:rsidR="00A07753" w:rsidRPr="00A84B98">
        <w:rPr>
          <w:bCs/>
          <w:sz w:val="28"/>
          <w:szCs w:val="28"/>
        </w:rPr>
        <w:t>араман</w:t>
      </w:r>
      <w:proofErr w:type="spellEnd"/>
      <w:r w:rsidR="00C8165A" w:rsidRPr="00A84B98">
        <w:rPr>
          <w:bCs/>
          <w:sz w:val="28"/>
          <w:szCs w:val="28"/>
        </w:rPr>
        <w:t>. В</w:t>
      </w:r>
      <w:r w:rsidRPr="00A84B98">
        <w:rPr>
          <w:bCs/>
          <w:sz w:val="28"/>
          <w:szCs w:val="28"/>
        </w:rPr>
        <w:t xml:space="preserve"> соответствии с учебным планом МОУ</w:t>
      </w:r>
      <w:r w:rsidR="00A07753" w:rsidRPr="00A84B98">
        <w:rPr>
          <w:bCs/>
          <w:sz w:val="28"/>
          <w:szCs w:val="28"/>
        </w:rPr>
        <w:t xml:space="preserve">- ООШ </w:t>
      </w:r>
      <w:proofErr w:type="spellStart"/>
      <w:r w:rsidR="00A07753" w:rsidRPr="00A84B98">
        <w:rPr>
          <w:bCs/>
          <w:sz w:val="28"/>
          <w:szCs w:val="28"/>
        </w:rPr>
        <w:t>с</w:t>
      </w:r>
      <w:proofErr w:type="gramStart"/>
      <w:r w:rsidR="00A07753" w:rsidRPr="00A84B98">
        <w:rPr>
          <w:bCs/>
          <w:sz w:val="28"/>
          <w:szCs w:val="28"/>
        </w:rPr>
        <w:t>.К</w:t>
      </w:r>
      <w:proofErr w:type="gramEnd"/>
      <w:r w:rsidR="00A07753" w:rsidRPr="00A84B98">
        <w:rPr>
          <w:bCs/>
          <w:sz w:val="28"/>
          <w:szCs w:val="28"/>
        </w:rPr>
        <w:t>араман</w:t>
      </w:r>
      <w:proofErr w:type="spellEnd"/>
      <w:r w:rsidRPr="00A84B98">
        <w:rPr>
          <w:bCs/>
          <w:sz w:val="28"/>
          <w:szCs w:val="28"/>
        </w:rPr>
        <w:t xml:space="preserve"> литературное чтение</w:t>
      </w:r>
      <w:r w:rsidR="00C8165A" w:rsidRPr="00A84B98">
        <w:rPr>
          <w:bCs/>
          <w:sz w:val="28"/>
          <w:szCs w:val="28"/>
        </w:rPr>
        <w:t xml:space="preserve"> на родном (русском) языке</w:t>
      </w:r>
      <w:r w:rsidRPr="00A84B98">
        <w:rPr>
          <w:bCs/>
          <w:sz w:val="28"/>
          <w:szCs w:val="28"/>
        </w:rPr>
        <w:t xml:space="preserve"> в</w:t>
      </w:r>
      <w:r w:rsidR="005524F4" w:rsidRPr="00A84B98">
        <w:rPr>
          <w:bCs/>
          <w:sz w:val="28"/>
          <w:szCs w:val="28"/>
        </w:rPr>
        <w:t>о2</w:t>
      </w:r>
      <w:r w:rsidRPr="00A84B98">
        <w:rPr>
          <w:bCs/>
          <w:sz w:val="28"/>
          <w:szCs w:val="28"/>
        </w:rPr>
        <w:t xml:space="preserve"> классе изучается в образовательной области «</w:t>
      </w:r>
      <w:r w:rsidR="00FB3769" w:rsidRPr="00A84B98">
        <w:rPr>
          <w:bCs/>
          <w:sz w:val="28"/>
          <w:szCs w:val="28"/>
        </w:rPr>
        <w:t>Родной</w:t>
      </w:r>
      <w:r w:rsidRPr="00A84B98">
        <w:rPr>
          <w:bCs/>
          <w:sz w:val="28"/>
          <w:szCs w:val="28"/>
        </w:rPr>
        <w:t xml:space="preserve"> язык и литературное чтение</w:t>
      </w:r>
      <w:r w:rsidR="00FB3769" w:rsidRPr="00A84B98">
        <w:rPr>
          <w:bCs/>
          <w:sz w:val="28"/>
          <w:szCs w:val="28"/>
        </w:rPr>
        <w:t xml:space="preserve"> на родном языке</w:t>
      </w:r>
      <w:r w:rsidRPr="00A84B98">
        <w:rPr>
          <w:bCs/>
          <w:sz w:val="28"/>
          <w:szCs w:val="28"/>
        </w:rPr>
        <w:t xml:space="preserve">» в объеме </w:t>
      </w:r>
      <w:r w:rsidR="00C8165A" w:rsidRPr="00A84B98">
        <w:rPr>
          <w:bCs/>
          <w:sz w:val="28"/>
          <w:szCs w:val="28"/>
        </w:rPr>
        <w:t xml:space="preserve">17 часов </w:t>
      </w:r>
      <w:r w:rsidR="00A07753" w:rsidRPr="00A84B98">
        <w:rPr>
          <w:bCs/>
          <w:sz w:val="28"/>
          <w:szCs w:val="28"/>
        </w:rPr>
        <w:t>отводится 0,5 часа в неделю</w:t>
      </w:r>
      <w:r w:rsidR="00C8165A" w:rsidRPr="00A84B98">
        <w:rPr>
          <w:bCs/>
          <w:sz w:val="28"/>
          <w:szCs w:val="28"/>
        </w:rPr>
        <w:t>.</w:t>
      </w:r>
    </w:p>
    <w:p w:rsidR="003B79E4" w:rsidRPr="00A84B98" w:rsidRDefault="00A07753" w:rsidP="00BF0E2F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 xml:space="preserve"> </w:t>
      </w:r>
    </w:p>
    <w:p w:rsidR="003B79E4" w:rsidRPr="00A84B98" w:rsidRDefault="003B79E4" w:rsidP="003B79E4">
      <w:pPr>
        <w:pStyle w:val="ab"/>
        <w:spacing w:before="240" w:after="120"/>
        <w:jc w:val="center"/>
        <w:rPr>
          <w:rFonts w:eastAsiaTheme="majorEastAsia"/>
          <w:b/>
          <w:bCs/>
          <w:kern w:val="32"/>
          <w:sz w:val="28"/>
          <w:szCs w:val="28"/>
        </w:rPr>
      </w:pPr>
      <w:r w:rsidRPr="00A84B98">
        <w:rPr>
          <w:rFonts w:eastAsiaTheme="majorEastAsia"/>
          <w:b/>
          <w:bCs/>
          <w:kern w:val="32"/>
          <w:sz w:val="28"/>
          <w:szCs w:val="28"/>
        </w:rPr>
        <w:t>Раздел II. Планируемые результаты</w:t>
      </w:r>
    </w:p>
    <w:p w:rsidR="0040280E" w:rsidRPr="00A84B98" w:rsidRDefault="00A07753" w:rsidP="0040280E">
      <w:pPr>
        <w:pStyle w:val="Default"/>
        <w:jc w:val="both"/>
        <w:rPr>
          <w:b/>
          <w:bCs/>
          <w:sz w:val="28"/>
          <w:szCs w:val="28"/>
        </w:rPr>
      </w:pPr>
      <w:r w:rsidRPr="00A84B98">
        <w:rPr>
          <w:b/>
          <w:bCs/>
          <w:sz w:val="28"/>
          <w:szCs w:val="28"/>
        </w:rPr>
        <w:t>Личностные результаты</w:t>
      </w:r>
      <w:r w:rsidR="0040280E" w:rsidRPr="00A84B98">
        <w:rPr>
          <w:b/>
          <w:bCs/>
          <w:sz w:val="28"/>
          <w:szCs w:val="28"/>
        </w:rPr>
        <w:t>: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>пониманию литературы как явления национальной и мировой культуры, средства сохранения и передачи нравственных ценностей и традиций;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 xml:space="preserve">осознанию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</w:t>
      </w:r>
      <w:proofErr w:type="gramStart"/>
      <w:r w:rsidRPr="00A84B98">
        <w:rPr>
          <w:sz w:val="28"/>
          <w:szCs w:val="28"/>
        </w:rPr>
        <w:t>обучения</w:t>
      </w:r>
      <w:proofErr w:type="gramEnd"/>
      <w:r w:rsidRPr="00A84B98">
        <w:rPr>
          <w:sz w:val="28"/>
          <w:szCs w:val="28"/>
        </w:rPr>
        <w:t xml:space="preserve"> по всем учебным предметам; формирование потребности в систематическом чтении;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lastRenderedPageBreak/>
        <w:t>•</w:t>
      </w:r>
      <w:r w:rsidRPr="00A84B98">
        <w:rPr>
          <w:sz w:val="28"/>
          <w:szCs w:val="28"/>
        </w:rPr>
        <w:tab/>
        <w:t>читать по слогам и целыми словами с постепенным увеличением скорости чтения;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>проявлять интерес к чтению различных книг на основе иллюстрации на обложке и представленной тематической выставке;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>различать поняти</w:t>
      </w:r>
      <w:proofErr w:type="gramStart"/>
      <w:r w:rsidRPr="00A84B98">
        <w:rPr>
          <w:sz w:val="28"/>
          <w:szCs w:val="28"/>
        </w:rPr>
        <w:t>е«</w:t>
      </w:r>
      <w:proofErr w:type="gramEnd"/>
      <w:r w:rsidRPr="00A84B98">
        <w:rPr>
          <w:sz w:val="28"/>
          <w:szCs w:val="28"/>
        </w:rPr>
        <w:t>добро» и «зло» на основе прочитанных рассказов и сказок;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>уметь отвечать на вопросы «Почему автор дал своему произведению такое название?; «Чем тебе запомнился тот или иной герой произведения?»;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40280E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</w:r>
      <w:proofErr w:type="spellStart"/>
      <w:r w:rsidRPr="00A84B98">
        <w:rPr>
          <w:sz w:val="28"/>
          <w:szCs w:val="28"/>
        </w:rPr>
        <w:t>анализироватьс</w:t>
      </w:r>
      <w:proofErr w:type="spellEnd"/>
      <w:r w:rsidRPr="00A84B98">
        <w:rPr>
          <w:sz w:val="28"/>
          <w:szCs w:val="28"/>
        </w:rPr>
        <w:t xml:space="preserve"> помощью учителя (о каком предмете идет речь, как догадались) загадки, сопоставлять их с отгадками;</w:t>
      </w:r>
    </w:p>
    <w:p w:rsidR="00DF2EEB" w:rsidRPr="00A84B98" w:rsidRDefault="0040280E" w:rsidP="0040280E">
      <w:pPr>
        <w:pStyle w:val="Default"/>
        <w:jc w:val="both"/>
        <w:rPr>
          <w:sz w:val="28"/>
          <w:szCs w:val="28"/>
        </w:rPr>
      </w:pPr>
      <w:r w:rsidRPr="00A84B98">
        <w:rPr>
          <w:sz w:val="28"/>
          <w:szCs w:val="28"/>
        </w:rPr>
        <w:t>•</w:t>
      </w:r>
      <w:r w:rsidRPr="00A84B98">
        <w:rPr>
          <w:sz w:val="28"/>
          <w:szCs w:val="28"/>
        </w:rPr>
        <w:tab/>
        <w:t xml:space="preserve">читать и понимать смысл пословиц и поговорок, воспринимать их как народную мудрость, </w:t>
      </w:r>
      <w:proofErr w:type="spellStart"/>
      <w:r w:rsidRPr="00A84B98">
        <w:rPr>
          <w:sz w:val="28"/>
          <w:szCs w:val="28"/>
        </w:rPr>
        <w:t>соотноситьсодержание</w:t>
      </w:r>
      <w:proofErr w:type="spellEnd"/>
      <w:r w:rsidRPr="00A84B98">
        <w:rPr>
          <w:sz w:val="28"/>
          <w:szCs w:val="28"/>
        </w:rPr>
        <w:t xml:space="preserve"> произведения с пословицей и поговоркой.</w:t>
      </w:r>
    </w:p>
    <w:p w:rsidR="00DF2EEB" w:rsidRPr="00A84B98" w:rsidRDefault="00A07753" w:rsidP="00DF2EEB">
      <w:pPr>
        <w:rPr>
          <w:rFonts w:eastAsiaTheme="minorHAnsi"/>
          <w:b/>
          <w:bCs/>
          <w:iCs/>
          <w:color w:val="000000"/>
          <w:sz w:val="28"/>
          <w:szCs w:val="28"/>
        </w:rPr>
      </w:pPr>
      <w:proofErr w:type="spellStart"/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>Метапредметные</w:t>
      </w:r>
      <w:proofErr w:type="spellEnd"/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 xml:space="preserve"> результаты</w:t>
      </w:r>
      <w:r w:rsidR="00DF2EEB" w:rsidRPr="00A84B98">
        <w:rPr>
          <w:rFonts w:eastAsiaTheme="minorHAnsi"/>
          <w:b/>
          <w:bCs/>
          <w:iCs/>
          <w:color w:val="000000"/>
          <w:sz w:val="28"/>
          <w:szCs w:val="28"/>
        </w:rPr>
        <w:t>:</w:t>
      </w:r>
    </w:p>
    <w:p w:rsidR="00DF2EEB" w:rsidRPr="00A84B98" w:rsidRDefault="00DF2EEB" w:rsidP="00223163">
      <w:pPr>
        <w:tabs>
          <w:tab w:val="left" w:pos="284"/>
        </w:tabs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•</w:t>
      </w:r>
      <w:r w:rsidRPr="00A84B98">
        <w:rPr>
          <w:rFonts w:eastAsiaTheme="minorHAnsi"/>
          <w:iCs/>
          <w:color w:val="000000"/>
          <w:sz w:val="28"/>
          <w:szCs w:val="28"/>
        </w:rPr>
        <w:tab/>
        <w:t xml:space="preserve">ориентироваться в информационном </w:t>
      </w:r>
      <w:proofErr w:type="spellStart"/>
      <w:r w:rsidRPr="00A84B98">
        <w:rPr>
          <w:rFonts w:eastAsiaTheme="minorHAnsi"/>
          <w:iCs/>
          <w:color w:val="000000"/>
          <w:sz w:val="28"/>
          <w:szCs w:val="28"/>
        </w:rPr>
        <w:t>аппаратекниги</w:t>
      </w:r>
      <w:proofErr w:type="spellEnd"/>
      <w:r w:rsidRPr="00A84B98">
        <w:rPr>
          <w:rFonts w:eastAsiaTheme="minorHAnsi"/>
          <w:iCs/>
          <w:color w:val="000000"/>
          <w:sz w:val="28"/>
          <w:szCs w:val="28"/>
        </w:rPr>
        <w:t xml:space="preserve">, её </w:t>
      </w:r>
      <w:proofErr w:type="gramStart"/>
      <w:r w:rsidRPr="00A84B98">
        <w:rPr>
          <w:rFonts w:eastAsiaTheme="minorHAnsi"/>
          <w:iCs/>
          <w:color w:val="000000"/>
          <w:sz w:val="28"/>
          <w:szCs w:val="28"/>
        </w:rPr>
        <w:t>элементах</w:t>
      </w:r>
      <w:proofErr w:type="gramEnd"/>
      <w:r w:rsidRPr="00A84B98">
        <w:rPr>
          <w:rFonts w:eastAsiaTheme="minorHAnsi"/>
          <w:iCs/>
          <w:color w:val="000000"/>
          <w:sz w:val="28"/>
          <w:szCs w:val="28"/>
        </w:rPr>
        <w:t>, опираться на них при выборе книги; находить сходные элементы в книге художественной.</w:t>
      </w:r>
    </w:p>
    <w:p w:rsidR="00DF2EEB" w:rsidRPr="00A84B98" w:rsidRDefault="00DF2EEB" w:rsidP="00223163">
      <w:pPr>
        <w:tabs>
          <w:tab w:val="left" w:pos="284"/>
        </w:tabs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•</w:t>
      </w:r>
      <w:r w:rsidRPr="00A84B98">
        <w:rPr>
          <w:rFonts w:eastAsiaTheme="minorHAnsi"/>
          <w:iCs/>
          <w:color w:val="000000"/>
          <w:sz w:val="28"/>
          <w:szCs w:val="28"/>
        </w:rPr>
        <w:tab/>
        <w:t>различать научно-познавательный и художественный тексты; выявлять их особенности под руководством учителя;</w:t>
      </w:r>
    </w:p>
    <w:p w:rsidR="00DF2EEB" w:rsidRPr="00A84B98" w:rsidRDefault="00DF2EEB" w:rsidP="00223163">
      <w:pPr>
        <w:tabs>
          <w:tab w:val="left" w:pos="284"/>
        </w:tabs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•</w:t>
      </w:r>
      <w:r w:rsidRPr="00A84B98">
        <w:rPr>
          <w:rFonts w:eastAsiaTheme="minorHAnsi"/>
          <w:iCs/>
          <w:color w:val="000000"/>
          <w:sz w:val="28"/>
          <w:szCs w:val="28"/>
        </w:rPr>
        <w:tab/>
        <w:t>просматривать и выбирать книги для самостоятельного чтения и поиска нужной информации (справочная литература) по совету взрослых; 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DF2EEB" w:rsidRPr="00A84B98" w:rsidRDefault="00DF2EEB" w:rsidP="00223163">
      <w:pPr>
        <w:tabs>
          <w:tab w:val="left" w:pos="284"/>
        </w:tabs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•</w:t>
      </w:r>
      <w:r w:rsidRPr="00A84B98">
        <w:rPr>
          <w:rFonts w:eastAsiaTheme="minorHAnsi"/>
          <w:iCs/>
          <w:color w:val="000000"/>
          <w:sz w:val="28"/>
          <w:szCs w:val="28"/>
        </w:rPr>
        <w:tab/>
        <w:t>распределять загадки на тематические группы, составлять собственные загадки на основе предложенного в учебнике алгоритма.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Творческая деятельность: 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DF2EEB" w:rsidRPr="00A84B98" w:rsidRDefault="00A07753" w:rsidP="00DF2EEB">
      <w:pPr>
        <w:rPr>
          <w:rFonts w:eastAsiaTheme="minorHAnsi"/>
          <w:b/>
          <w:bCs/>
          <w:iCs/>
          <w:color w:val="000000"/>
          <w:sz w:val="28"/>
          <w:szCs w:val="28"/>
        </w:rPr>
      </w:pPr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>Предметные результаты</w:t>
      </w:r>
      <w:r w:rsidR="00DF2EEB" w:rsidRPr="00A84B98">
        <w:rPr>
          <w:rFonts w:eastAsiaTheme="minorHAnsi"/>
          <w:b/>
          <w:bCs/>
          <w:iCs/>
          <w:color w:val="000000"/>
          <w:sz w:val="28"/>
          <w:szCs w:val="28"/>
        </w:rPr>
        <w:t>: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понимать содержание прочитанного; осознанно выбирать интонацию, темп чтения и необходимые паузы в соответствии с особенностями текста; 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читать художественное произведение (его фрагменты) по ролям и по цепочке; 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рассматривать иллюстрации, соотносить их сюжет с соответствующим фрагментом текста или с основной мыслью (чувством, переживанием), </w:t>
      </w:r>
      <w:proofErr w:type="gramStart"/>
      <w:r w:rsidRPr="00A84B98">
        <w:rPr>
          <w:rFonts w:eastAsiaTheme="minorHAnsi"/>
          <w:iCs/>
          <w:color w:val="000000"/>
          <w:sz w:val="28"/>
          <w:szCs w:val="28"/>
        </w:rPr>
        <w:t>выраженными</w:t>
      </w:r>
      <w:proofErr w:type="gramEnd"/>
      <w:r w:rsidRPr="00A84B98">
        <w:rPr>
          <w:rFonts w:eastAsiaTheme="minorHAnsi"/>
          <w:iCs/>
          <w:color w:val="000000"/>
          <w:sz w:val="28"/>
          <w:szCs w:val="28"/>
        </w:rPr>
        <w:t xml:space="preserve"> в тексте.</w:t>
      </w:r>
    </w:p>
    <w:p w:rsidR="00DF2EEB" w:rsidRPr="00A84B98" w:rsidRDefault="00DF2EEB" w:rsidP="00DF2EEB">
      <w:pPr>
        <w:rPr>
          <w:rFonts w:eastAsiaTheme="minorHAnsi"/>
          <w:b/>
          <w:bCs/>
          <w:iCs/>
          <w:color w:val="000000"/>
          <w:sz w:val="28"/>
          <w:szCs w:val="28"/>
        </w:rPr>
      </w:pPr>
      <w:proofErr w:type="gramStart"/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>Обучающиеся</w:t>
      </w:r>
      <w:proofErr w:type="gramEnd"/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 xml:space="preserve"> получат возможность научиться: 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lastRenderedPageBreak/>
        <w:t xml:space="preserve">• осваивать на практике малые фольклорные жанры (загадку, </w:t>
      </w:r>
      <w:proofErr w:type="spellStart"/>
      <w:r w:rsidRPr="00A84B98">
        <w:rPr>
          <w:rFonts w:eastAsiaTheme="minorHAnsi"/>
          <w:iCs/>
          <w:color w:val="000000"/>
          <w:sz w:val="28"/>
          <w:szCs w:val="28"/>
        </w:rPr>
        <w:t>закличку</w:t>
      </w:r>
      <w:proofErr w:type="spellEnd"/>
      <w:r w:rsidRPr="00A84B98">
        <w:rPr>
          <w:rFonts w:eastAsiaTheme="minorHAnsi"/>
          <w:iCs/>
          <w:color w:val="000000"/>
          <w:sz w:val="28"/>
          <w:szCs w:val="28"/>
        </w:rPr>
        <w:t>, считалку, колыбельную) и инсценировать их с помощью выразительных средств (мимика, жесты, интонация);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находить иллюстрации, подходящие к конкретным текстам, сравнивать тексты и иллюстрации. 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Литературоведческая пропедевтика: узнавание особенностей стихотворного произведения (ритм, рифма и т. д.), различение жанровых особенностей (народной и авторской сказки и др.), узнавание литературных приемов (сравнение, олицетворение, контраст и др.). </w:t>
      </w:r>
    </w:p>
    <w:p w:rsidR="00DF2EEB" w:rsidRPr="00A84B98" w:rsidRDefault="00DF2EEB" w:rsidP="00DF2EEB">
      <w:pPr>
        <w:rPr>
          <w:rFonts w:eastAsiaTheme="minorHAnsi"/>
          <w:b/>
          <w:bCs/>
          <w:iCs/>
          <w:color w:val="000000"/>
          <w:sz w:val="28"/>
          <w:szCs w:val="28"/>
        </w:rPr>
      </w:pPr>
      <w:r w:rsidRPr="00A84B98">
        <w:rPr>
          <w:rFonts w:eastAsiaTheme="minorHAnsi"/>
          <w:b/>
          <w:bCs/>
          <w:iCs/>
          <w:color w:val="000000"/>
          <w:sz w:val="28"/>
          <w:szCs w:val="28"/>
        </w:rPr>
        <w:t>Обучающиеся научатся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отличать прозаическое произведение от </w:t>
      </w:r>
      <w:proofErr w:type="gramStart"/>
      <w:r w:rsidRPr="00A84B98">
        <w:rPr>
          <w:rFonts w:eastAsiaTheme="minorHAnsi"/>
          <w:iCs/>
          <w:color w:val="000000"/>
          <w:sz w:val="28"/>
          <w:szCs w:val="28"/>
        </w:rPr>
        <w:t>стихотворного</w:t>
      </w:r>
      <w:proofErr w:type="gramEnd"/>
      <w:r w:rsidRPr="00A84B98">
        <w:rPr>
          <w:rFonts w:eastAsiaTheme="minorHAnsi"/>
          <w:iCs/>
          <w:color w:val="000000"/>
          <w:sz w:val="28"/>
          <w:szCs w:val="28"/>
        </w:rPr>
        <w:t xml:space="preserve">; 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28"/>
          <w:szCs w:val="28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 xml:space="preserve">• различать малые жанры фольклора: загадку, считалку, скороговорку, </w:t>
      </w:r>
      <w:proofErr w:type="spellStart"/>
      <w:r w:rsidRPr="00A84B98">
        <w:rPr>
          <w:rFonts w:eastAsiaTheme="minorHAnsi"/>
          <w:iCs/>
          <w:color w:val="000000"/>
          <w:sz w:val="28"/>
          <w:szCs w:val="28"/>
        </w:rPr>
        <w:t>закличку</w:t>
      </w:r>
      <w:proofErr w:type="spellEnd"/>
      <w:r w:rsidRPr="00A84B98">
        <w:rPr>
          <w:rFonts w:eastAsiaTheme="minorHAnsi"/>
          <w:iCs/>
          <w:color w:val="000000"/>
          <w:sz w:val="28"/>
          <w:szCs w:val="28"/>
        </w:rPr>
        <w:t>;</w:t>
      </w:r>
    </w:p>
    <w:p w:rsidR="00DF2EEB" w:rsidRPr="00DF2EEB" w:rsidRDefault="00DF2EEB" w:rsidP="00DF2EEB">
      <w:pPr>
        <w:rPr>
          <w:rFonts w:eastAsiaTheme="minorHAnsi"/>
          <w:iCs/>
          <w:color w:val="000000"/>
          <w:sz w:val="24"/>
          <w:szCs w:val="24"/>
        </w:rPr>
      </w:pPr>
      <w:r w:rsidRPr="00A84B98">
        <w:rPr>
          <w:rFonts w:eastAsiaTheme="minorHAnsi"/>
          <w:iCs/>
          <w:color w:val="000000"/>
          <w:sz w:val="28"/>
          <w:szCs w:val="28"/>
        </w:rPr>
        <w:t>• находить средства художественной выразительности в тексте (повтор; уменьшительно-ласкательная форма слов, восклицательный и вопросительный знаки, рифм</w:t>
      </w:r>
      <w:r w:rsidRPr="00DF2EEB">
        <w:rPr>
          <w:rFonts w:eastAsiaTheme="minorHAnsi"/>
          <w:iCs/>
          <w:color w:val="000000"/>
          <w:sz w:val="24"/>
          <w:szCs w:val="24"/>
        </w:rPr>
        <w:t xml:space="preserve">ы); </w:t>
      </w:r>
    </w:p>
    <w:p w:rsidR="00DF2EEB" w:rsidRPr="00A84B98" w:rsidRDefault="00DF2EEB" w:rsidP="00DF2EEB">
      <w:pPr>
        <w:rPr>
          <w:rFonts w:eastAsiaTheme="minorHAnsi"/>
          <w:b/>
          <w:bCs/>
          <w:iCs/>
          <w:color w:val="000000"/>
          <w:sz w:val="32"/>
          <w:szCs w:val="32"/>
        </w:rPr>
      </w:pPr>
      <w:proofErr w:type="gramStart"/>
      <w:r w:rsidRPr="00A84B98">
        <w:rPr>
          <w:rFonts w:eastAsiaTheme="minorHAnsi"/>
          <w:b/>
          <w:bCs/>
          <w:iCs/>
          <w:color w:val="000000"/>
          <w:sz w:val="32"/>
          <w:szCs w:val="32"/>
        </w:rPr>
        <w:t>Обучающиеся</w:t>
      </w:r>
      <w:proofErr w:type="gramEnd"/>
      <w:r w:rsidRPr="00A84B98">
        <w:rPr>
          <w:rFonts w:eastAsiaTheme="minorHAnsi"/>
          <w:b/>
          <w:bCs/>
          <w:iCs/>
          <w:color w:val="000000"/>
          <w:sz w:val="32"/>
          <w:szCs w:val="32"/>
        </w:rPr>
        <w:t xml:space="preserve"> получат возможность научиться:</w:t>
      </w:r>
    </w:p>
    <w:p w:rsidR="00DF2EEB" w:rsidRPr="00A84B98" w:rsidRDefault="00DF2EEB" w:rsidP="00DF2EEB">
      <w:pPr>
        <w:rPr>
          <w:rFonts w:eastAsiaTheme="minorHAnsi"/>
          <w:iCs/>
          <w:color w:val="000000"/>
          <w:sz w:val="32"/>
          <w:szCs w:val="32"/>
        </w:rPr>
      </w:pPr>
      <w:r w:rsidRPr="00A84B98">
        <w:rPr>
          <w:rFonts w:eastAsiaTheme="minorHAnsi"/>
          <w:iCs/>
          <w:color w:val="000000"/>
          <w:sz w:val="32"/>
          <w:szCs w:val="32"/>
        </w:rPr>
        <w:t xml:space="preserve">• различать сюжетно-композиционные особенности сказок; </w:t>
      </w:r>
    </w:p>
    <w:p w:rsidR="0010114E" w:rsidRPr="00A84B98" w:rsidRDefault="00DF2EEB" w:rsidP="00DF2EEB">
      <w:pPr>
        <w:rPr>
          <w:b/>
          <w:iCs/>
          <w:sz w:val="32"/>
          <w:szCs w:val="32"/>
        </w:rPr>
        <w:sectPr w:rsidR="0010114E" w:rsidRPr="00A84B98" w:rsidSect="009E63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84B98">
        <w:rPr>
          <w:rFonts w:eastAsiaTheme="minorHAnsi"/>
          <w:iCs/>
          <w:color w:val="000000"/>
          <w:sz w:val="32"/>
          <w:szCs w:val="32"/>
        </w:rPr>
        <w:t xml:space="preserve">• обнаруживать подвижность границ между жанрами фольклора и литературы (прибаутка может включать в себя и дразнилку; колыбельная песенка — </w:t>
      </w:r>
      <w:proofErr w:type="spellStart"/>
      <w:r w:rsidRPr="00A84B98">
        <w:rPr>
          <w:rFonts w:eastAsiaTheme="minorHAnsi"/>
          <w:iCs/>
          <w:color w:val="000000"/>
          <w:sz w:val="32"/>
          <w:szCs w:val="32"/>
        </w:rPr>
        <w:t>закличку</w:t>
      </w:r>
      <w:proofErr w:type="spellEnd"/>
      <w:r w:rsidRPr="00A84B98">
        <w:rPr>
          <w:rFonts w:eastAsiaTheme="minorHAnsi"/>
          <w:iCs/>
          <w:color w:val="000000"/>
          <w:sz w:val="32"/>
          <w:szCs w:val="32"/>
        </w:rPr>
        <w:t>; рассказ — сказку и т. д.)</w:t>
      </w:r>
    </w:p>
    <w:p w:rsidR="00AC26C0" w:rsidRPr="00A84B98" w:rsidRDefault="00AC26C0" w:rsidP="00AC26C0">
      <w:pPr>
        <w:pStyle w:val="1"/>
        <w:rPr>
          <w:szCs w:val="28"/>
        </w:rPr>
      </w:pPr>
      <w:r w:rsidRPr="00A84B98">
        <w:rPr>
          <w:szCs w:val="28"/>
        </w:rPr>
        <w:lastRenderedPageBreak/>
        <w:t>Раздел III. Содержание</w:t>
      </w:r>
      <w:r w:rsidR="00A84B98" w:rsidRPr="00A84B98">
        <w:rPr>
          <w:szCs w:val="28"/>
        </w:rPr>
        <w:t xml:space="preserve"> </w:t>
      </w:r>
      <w:r w:rsidRPr="00A84B98">
        <w:rPr>
          <w:szCs w:val="28"/>
        </w:rPr>
        <w:t>учебного</w:t>
      </w:r>
      <w:r w:rsidR="00A84B98" w:rsidRPr="00A84B98">
        <w:rPr>
          <w:szCs w:val="28"/>
        </w:rPr>
        <w:t xml:space="preserve"> </w:t>
      </w:r>
      <w:r w:rsidRPr="00A84B98">
        <w:rPr>
          <w:szCs w:val="28"/>
        </w:rPr>
        <w:t>предмета</w:t>
      </w:r>
    </w:p>
    <w:tbl>
      <w:tblPr>
        <w:tblStyle w:val="a7"/>
        <w:tblW w:w="5000" w:type="pct"/>
        <w:tblLayout w:type="fixed"/>
        <w:tblLook w:val="04A0"/>
      </w:tblPr>
      <w:tblGrid>
        <w:gridCol w:w="548"/>
        <w:gridCol w:w="1801"/>
        <w:gridCol w:w="1176"/>
        <w:gridCol w:w="3249"/>
        <w:gridCol w:w="1720"/>
        <w:gridCol w:w="2522"/>
      </w:tblGrid>
      <w:tr w:rsidR="00AC26C0" w:rsidRPr="00A84B98" w:rsidTr="00D0446E">
        <w:tc>
          <w:tcPr>
            <w:tcW w:w="664" w:type="dxa"/>
            <w:vAlign w:val="center"/>
          </w:tcPr>
          <w:p w:rsidR="00AC26C0" w:rsidRPr="00A84B98" w:rsidRDefault="00AC26C0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№</w:t>
            </w:r>
            <w:proofErr w:type="spellStart"/>
            <w:r w:rsidRPr="00A84B98">
              <w:rPr>
                <w:b/>
                <w:sz w:val="28"/>
                <w:szCs w:val="28"/>
              </w:rPr>
              <w:t>п\</w:t>
            </w:r>
            <w:proofErr w:type="gramStart"/>
            <w:r w:rsidRPr="00A84B9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388" w:type="dxa"/>
            <w:vAlign w:val="center"/>
          </w:tcPr>
          <w:p w:rsidR="00AC26C0" w:rsidRPr="00A84B98" w:rsidRDefault="00AC26C0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Наименование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раздела</w:t>
            </w:r>
          </w:p>
        </w:tc>
        <w:tc>
          <w:tcPr>
            <w:tcW w:w="1529" w:type="dxa"/>
            <w:vAlign w:val="center"/>
          </w:tcPr>
          <w:p w:rsidR="00AC26C0" w:rsidRPr="00A84B98" w:rsidRDefault="00AC26C0" w:rsidP="00776EB7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Количество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4379" w:type="dxa"/>
            <w:vAlign w:val="center"/>
          </w:tcPr>
          <w:p w:rsidR="00AC26C0" w:rsidRPr="00A84B98" w:rsidRDefault="00AC26C0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277" w:type="dxa"/>
            <w:vAlign w:val="center"/>
          </w:tcPr>
          <w:p w:rsidR="00AC26C0" w:rsidRPr="00A84B98" w:rsidRDefault="00AC26C0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Формы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организации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учебных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занятий</w:t>
            </w:r>
          </w:p>
        </w:tc>
        <w:tc>
          <w:tcPr>
            <w:tcW w:w="3379" w:type="dxa"/>
            <w:vAlign w:val="center"/>
          </w:tcPr>
          <w:p w:rsidR="00AC26C0" w:rsidRPr="00A84B98" w:rsidRDefault="00AC26C0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Основные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виды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учебной</w:t>
            </w:r>
            <w:r w:rsidR="00A84B98">
              <w:rPr>
                <w:b/>
                <w:sz w:val="28"/>
                <w:szCs w:val="28"/>
              </w:rPr>
              <w:t xml:space="preserve"> </w:t>
            </w:r>
            <w:r w:rsidRPr="00A84B98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776EB7" w:rsidRPr="00A84B98" w:rsidTr="00D0446E">
        <w:tc>
          <w:tcPr>
            <w:tcW w:w="664" w:type="dxa"/>
            <w:vAlign w:val="center"/>
          </w:tcPr>
          <w:p w:rsidR="00776EB7" w:rsidRPr="00A84B98" w:rsidRDefault="00776EB7" w:rsidP="00776EB7">
            <w:pPr>
              <w:pStyle w:val="a5"/>
              <w:numPr>
                <w:ilvl w:val="0"/>
                <w:numId w:val="24"/>
              </w:num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388" w:type="dxa"/>
            <w:vAlign w:val="center"/>
          </w:tcPr>
          <w:p w:rsidR="00776EB7" w:rsidRPr="00A84B98" w:rsidRDefault="00776EB7" w:rsidP="00776EB7">
            <w:pPr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  <w:shd w:val="clear" w:color="auto" w:fill="FFFFFF"/>
              </w:rPr>
              <w:t>Русское народное творчество</w:t>
            </w:r>
          </w:p>
        </w:tc>
        <w:tc>
          <w:tcPr>
            <w:tcW w:w="1529" w:type="dxa"/>
            <w:vAlign w:val="center"/>
          </w:tcPr>
          <w:p w:rsidR="00776EB7" w:rsidRPr="00A84B98" w:rsidRDefault="00776EB7" w:rsidP="00776EB7">
            <w:pPr>
              <w:jc w:val="center"/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79" w:type="dxa"/>
            <w:vAlign w:val="center"/>
          </w:tcPr>
          <w:p w:rsidR="00776EB7" w:rsidRPr="00A84B98" w:rsidRDefault="00272FFD" w:rsidP="00776EB7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Фольклор. Малые и большие жанры устного народного творчества. Пословицы и поговорки, считалки, загадки, частушки, колыбельные. </w:t>
            </w:r>
            <w:proofErr w:type="spellStart"/>
            <w:r w:rsidRPr="00A84B98">
              <w:rPr>
                <w:bCs/>
                <w:sz w:val="28"/>
                <w:szCs w:val="28"/>
              </w:rPr>
              <w:t>Потешки</w:t>
            </w:r>
            <w:proofErr w:type="spellEnd"/>
            <w:r w:rsidRPr="00A84B98">
              <w:rPr>
                <w:bCs/>
                <w:sz w:val="28"/>
                <w:szCs w:val="28"/>
              </w:rPr>
              <w:t xml:space="preserve"> и прибаутки – малые жанры устного народного творчества. Слово как средство создания образа. Считалки и небылицы – малые жанры устного народного творчества. Ритм – основа считалки. Загадки – малые жанры устного народного творчества. Распределение загадок по тематическим группам. Сказки. Русские народные сказки. «Сестрица </w:t>
            </w:r>
            <w:proofErr w:type="spellStart"/>
            <w:r w:rsidRPr="00A84B98">
              <w:rPr>
                <w:bCs/>
                <w:sz w:val="28"/>
                <w:szCs w:val="28"/>
              </w:rPr>
              <w:t>Аленушка</w:t>
            </w:r>
            <w:proofErr w:type="spellEnd"/>
            <w:r w:rsidRPr="00A84B98">
              <w:rPr>
                <w:bCs/>
                <w:sz w:val="28"/>
                <w:szCs w:val="28"/>
              </w:rPr>
              <w:t xml:space="preserve"> и братец Иванушка», «</w:t>
            </w:r>
            <w:proofErr w:type="spellStart"/>
            <w:r w:rsidRPr="00A84B98">
              <w:rPr>
                <w:bCs/>
                <w:sz w:val="28"/>
                <w:szCs w:val="28"/>
              </w:rPr>
              <w:t>Морозко</w:t>
            </w:r>
            <w:proofErr w:type="spellEnd"/>
            <w:r w:rsidRPr="00A84B98">
              <w:rPr>
                <w:bCs/>
                <w:sz w:val="28"/>
                <w:szCs w:val="28"/>
              </w:rPr>
              <w:t xml:space="preserve">», «Крошечка – </w:t>
            </w:r>
            <w:proofErr w:type="spellStart"/>
            <w:r w:rsidRPr="00A84B98">
              <w:rPr>
                <w:bCs/>
                <w:sz w:val="28"/>
                <w:szCs w:val="28"/>
              </w:rPr>
              <w:t>Хаврошечка</w:t>
            </w:r>
            <w:proofErr w:type="spellEnd"/>
            <w:r w:rsidRPr="00A84B98">
              <w:rPr>
                <w:bCs/>
                <w:sz w:val="28"/>
                <w:szCs w:val="28"/>
              </w:rPr>
              <w:t xml:space="preserve">». Соотнесение смысла пословицы со сказочным текстом. Герои сказок. Характеристика героев сказок на основе представленных качеств характера. Рассказывание сказки по рисункам. Рассказывание сказки по плану. Творческий </w:t>
            </w:r>
            <w:r w:rsidRPr="00A84B98">
              <w:rPr>
                <w:bCs/>
                <w:sz w:val="28"/>
                <w:szCs w:val="28"/>
              </w:rPr>
              <w:lastRenderedPageBreak/>
              <w:t>пересказ: рассказывание сказки от лица её героев.</w:t>
            </w:r>
          </w:p>
        </w:tc>
        <w:tc>
          <w:tcPr>
            <w:tcW w:w="2277" w:type="dxa"/>
            <w:vAlign w:val="center"/>
          </w:tcPr>
          <w:p w:rsidR="00272FFD" w:rsidRPr="00A84B98" w:rsidRDefault="00272FFD" w:rsidP="00272FFD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lastRenderedPageBreak/>
              <w:t>Урок «открытия новых знаний». Урок отработки умений и рефлексии.</w:t>
            </w:r>
          </w:p>
          <w:p w:rsidR="00272FFD" w:rsidRPr="00A84B98" w:rsidRDefault="00272FFD" w:rsidP="00272FFD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Урок развивающего контроля. </w:t>
            </w:r>
          </w:p>
          <w:p w:rsidR="00776EB7" w:rsidRPr="00A84B98" w:rsidRDefault="00272FFD" w:rsidP="00272FFD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методологической направленности.</w:t>
            </w:r>
          </w:p>
        </w:tc>
        <w:tc>
          <w:tcPr>
            <w:tcW w:w="3379" w:type="dxa"/>
            <w:vAlign w:val="center"/>
          </w:tcPr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Прогнозировать содержание раздела. Планировать работу на уроке. Воспринимать на слух художественное произведение; читать текст в темпе разговорной речи, осмысливая его содержание.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Наблюдать за развитием событий в сказке.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Сравнивать начало и конец сказки.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Составлять самостоятельно план.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Пересказывать большие по объему произведения.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Понимать позицию писателя, его отношение к окружающему миру, своим героям.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Характеризовать героев разных жанров.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Сравнивать произведения разных жанров.</w:t>
            </w:r>
          </w:p>
          <w:p w:rsidR="00282C79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Сравнивать </w:t>
            </w:r>
            <w:r w:rsidRPr="00A84B98">
              <w:rPr>
                <w:bCs/>
                <w:sz w:val="28"/>
                <w:szCs w:val="28"/>
              </w:rPr>
              <w:lastRenderedPageBreak/>
              <w:t>произведения словесного и изобразительного искусства.</w:t>
            </w:r>
          </w:p>
          <w:p w:rsidR="00776EB7" w:rsidRPr="00A84B98" w:rsidRDefault="00282C79" w:rsidP="00282C79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Наблюдать за выразительностью литературного языка в произведениях лучших русских писателей.</w:t>
            </w:r>
          </w:p>
        </w:tc>
      </w:tr>
      <w:tr w:rsidR="00D0446E" w:rsidRPr="00A84B98" w:rsidTr="00D0446E">
        <w:tc>
          <w:tcPr>
            <w:tcW w:w="664" w:type="dxa"/>
            <w:vAlign w:val="center"/>
          </w:tcPr>
          <w:p w:rsidR="00D0446E" w:rsidRPr="00A84B98" w:rsidRDefault="00D0446E" w:rsidP="00D0446E">
            <w:pPr>
              <w:pStyle w:val="a5"/>
              <w:numPr>
                <w:ilvl w:val="0"/>
                <w:numId w:val="24"/>
              </w:num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388" w:type="dxa"/>
            <w:vAlign w:val="center"/>
          </w:tcPr>
          <w:p w:rsidR="00D0446E" w:rsidRPr="00A84B98" w:rsidRDefault="00D0446E" w:rsidP="00D0446E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Поэтическая тетрадь</w:t>
            </w:r>
          </w:p>
        </w:tc>
        <w:tc>
          <w:tcPr>
            <w:tcW w:w="1529" w:type="dxa"/>
            <w:vAlign w:val="center"/>
          </w:tcPr>
          <w:p w:rsidR="00D0446E" w:rsidRPr="00A84B98" w:rsidRDefault="00D0446E" w:rsidP="00D0446E">
            <w:pPr>
              <w:jc w:val="center"/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79" w:type="dxa"/>
            <w:vAlign w:val="center"/>
          </w:tcPr>
          <w:p w:rsidR="00D0446E" w:rsidRPr="00A84B98" w:rsidRDefault="00D0446E" w:rsidP="00D0446E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Произведения выдающихся представителей русской литературы, классиков советской детской литературы; произведения современной отечественной литературы. Декламация стихотворных произведений наизусть: умение заучивать с помощью иллюстрации и опорных слов. Умение работать с книгой: различать тип книги, пользоваться выходными данными, оглавлением, аннотацией для самостоятельного выбора и чтения книг.</w:t>
            </w:r>
          </w:p>
        </w:tc>
        <w:tc>
          <w:tcPr>
            <w:tcW w:w="2277" w:type="dxa"/>
            <w:vAlign w:val="center"/>
          </w:tcPr>
          <w:p w:rsidR="00D0446E" w:rsidRPr="00A84B98" w:rsidRDefault="00D0446E" w:rsidP="00D0446E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«открытия новых знаний». Урок отработки умений и рефлексии.</w:t>
            </w:r>
          </w:p>
          <w:p w:rsidR="00D0446E" w:rsidRPr="00A84B98" w:rsidRDefault="00D0446E" w:rsidP="00D0446E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Урок развивающего контроля. </w:t>
            </w:r>
          </w:p>
          <w:p w:rsidR="00D0446E" w:rsidRPr="00A84B98" w:rsidRDefault="00D0446E" w:rsidP="00D0446E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методологической направленности.</w:t>
            </w:r>
          </w:p>
        </w:tc>
        <w:tc>
          <w:tcPr>
            <w:tcW w:w="3379" w:type="dxa"/>
            <w:vAlign w:val="center"/>
          </w:tcPr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Прогнозировать содержание раздела. Подбирать любимые стихи к теме.</w:t>
            </w:r>
          </w:p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Воспринимать на слух художественное произведение; размышлять над его содержанием.</w:t>
            </w:r>
          </w:p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Определять тему, объединяющую разные произведения поэтического творчества.</w:t>
            </w:r>
          </w:p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Определять особенности поэтического творчества разных поэтов, выражать свое отношение.</w:t>
            </w:r>
          </w:p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Рассказывать об эпизодах из своего детства.</w:t>
            </w:r>
          </w:p>
          <w:p w:rsidR="00DB0E91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Сравнивать стихотворения разных поэтов.</w:t>
            </w:r>
          </w:p>
          <w:p w:rsidR="00D0446E" w:rsidRPr="00A84B98" w:rsidRDefault="00DB0E91" w:rsidP="00DB0E91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Участвовать в конкурсе чтецов со своим любимым </w:t>
            </w:r>
            <w:r w:rsidRPr="00A84B98">
              <w:rPr>
                <w:bCs/>
                <w:sz w:val="28"/>
                <w:szCs w:val="28"/>
              </w:rPr>
              <w:lastRenderedPageBreak/>
              <w:t>стихотворением.</w:t>
            </w:r>
          </w:p>
        </w:tc>
      </w:tr>
      <w:tr w:rsidR="00E15870" w:rsidRPr="00A84B98" w:rsidTr="00D0446E">
        <w:tc>
          <w:tcPr>
            <w:tcW w:w="664" w:type="dxa"/>
            <w:vAlign w:val="center"/>
          </w:tcPr>
          <w:p w:rsidR="00E15870" w:rsidRPr="00A84B98" w:rsidRDefault="00E15870" w:rsidP="00D56F56">
            <w:pPr>
              <w:pStyle w:val="a5"/>
              <w:numPr>
                <w:ilvl w:val="0"/>
                <w:numId w:val="24"/>
              </w:num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388" w:type="dxa"/>
            <w:vAlign w:val="center"/>
          </w:tcPr>
          <w:p w:rsidR="00E15870" w:rsidRPr="00A84B98" w:rsidRDefault="00E15870" w:rsidP="00D56F56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Детство</w:t>
            </w:r>
          </w:p>
        </w:tc>
        <w:tc>
          <w:tcPr>
            <w:tcW w:w="1529" w:type="dxa"/>
            <w:vAlign w:val="center"/>
          </w:tcPr>
          <w:p w:rsidR="00E15870" w:rsidRPr="00A84B98" w:rsidRDefault="00E15870" w:rsidP="00D56F56">
            <w:pPr>
              <w:jc w:val="center"/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79" w:type="dxa"/>
            <w:vAlign w:val="center"/>
          </w:tcPr>
          <w:p w:rsidR="00E15870" w:rsidRPr="00A84B98" w:rsidRDefault="00E15870" w:rsidP="00D56F56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Произведения о детях, о взаимоотношениях людей, добре и зле; о приключениях и др. Герои произведения, восприятие и понимание их эмоционально – нравственных переживаний. Выражение личного отношения к </w:t>
            </w:r>
            <w:proofErr w:type="gramStart"/>
            <w:r w:rsidRPr="00A84B98">
              <w:rPr>
                <w:bCs/>
                <w:sz w:val="28"/>
                <w:szCs w:val="28"/>
              </w:rPr>
              <w:t>прочитанному</w:t>
            </w:r>
            <w:proofErr w:type="gramEnd"/>
            <w:r w:rsidRPr="00A84B98">
              <w:rPr>
                <w:bCs/>
                <w:sz w:val="28"/>
                <w:szCs w:val="28"/>
              </w:rPr>
              <w:t>. Аргументация своей позиции с привлечением текста произведения. Выразительное чтение, использование интонаций, соответствующих смыслу текста.</w:t>
            </w:r>
          </w:p>
        </w:tc>
        <w:tc>
          <w:tcPr>
            <w:tcW w:w="2277" w:type="dxa"/>
            <w:vAlign w:val="center"/>
          </w:tcPr>
          <w:p w:rsidR="00E15870" w:rsidRPr="00A84B98" w:rsidRDefault="00E15870" w:rsidP="00D56F56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«открытия новых знаний». Урок отработки умений и рефлексии.</w:t>
            </w:r>
          </w:p>
          <w:p w:rsidR="00E15870" w:rsidRPr="00A84B98" w:rsidRDefault="00E15870" w:rsidP="00D56F56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Урок развивающего контроля. </w:t>
            </w:r>
          </w:p>
          <w:p w:rsidR="00E15870" w:rsidRPr="00A84B98" w:rsidRDefault="00E15870" w:rsidP="00D56F56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методологической направленности.</w:t>
            </w:r>
          </w:p>
        </w:tc>
        <w:tc>
          <w:tcPr>
            <w:tcW w:w="3379" w:type="dxa"/>
            <w:vMerge w:val="restart"/>
            <w:vAlign w:val="center"/>
          </w:tcPr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Прогнозировать содержание раздела. Готовиться к уроку, подбирая стихи русских поэтов.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Воспринимать на слух художественное произведение; читать выразительно стихи русских поэтов, воспроизводить их наизусть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Определять средства художественной выразительности в лирическом тексте.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Наслаждаться поэзией, понимать и любить ее.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Определять самостоятельно интонацию, которая больше всего соответствует содержанию произведения.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Определять по тексту, как отражаются переживания автора в его стихах.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Размышлять, всегда ли совпадают они с </w:t>
            </w:r>
            <w:r w:rsidRPr="00A84B98">
              <w:rPr>
                <w:bCs/>
                <w:sz w:val="28"/>
                <w:szCs w:val="28"/>
              </w:rPr>
              <w:lastRenderedPageBreak/>
              <w:t>собственными, личными переживаниями и отношениями к жизни, природе, людям.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Высказывать свое мнение о герое стихотворных произведений; определять, принадлежат ли мысли, чувства, настроение только автору или они выражают личные чувства других людей.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Читать стихи выразительно, передавая изменения в настроении, </w:t>
            </w:r>
            <w:proofErr w:type="gramStart"/>
            <w:r w:rsidRPr="00A84B98">
              <w:rPr>
                <w:bCs/>
                <w:sz w:val="28"/>
                <w:szCs w:val="28"/>
              </w:rPr>
              <w:t>выраженных</w:t>
            </w:r>
            <w:proofErr w:type="gramEnd"/>
            <w:r w:rsidRPr="00A84B98">
              <w:rPr>
                <w:bCs/>
                <w:sz w:val="28"/>
                <w:szCs w:val="28"/>
              </w:rPr>
              <w:t xml:space="preserve"> автором.</w:t>
            </w:r>
          </w:p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Самостоятельно оценивать свое чтение.</w:t>
            </w:r>
          </w:p>
        </w:tc>
      </w:tr>
      <w:tr w:rsidR="00E15870" w:rsidRPr="00A84B98" w:rsidTr="00D0446E">
        <w:tc>
          <w:tcPr>
            <w:tcW w:w="664" w:type="dxa"/>
            <w:vAlign w:val="center"/>
          </w:tcPr>
          <w:p w:rsidR="00E15870" w:rsidRPr="00A84B98" w:rsidRDefault="00E15870" w:rsidP="00B56E3A">
            <w:pPr>
              <w:pStyle w:val="a5"/>
              <w:numPr>
                <w:ilvl w:val="0"/>
                <w:numId w:val="24"/>
              </w:num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388" w:type="dxa"/>
            <w:vAlign w:val="center"/>
          </w:tcPr>
          <w:p w:rsidR="00E15870" w:rsidRPr="00A84B98" w:rsidRDefault="00E15870" w:rsidP="00B56E3A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Мир природы и человека</w:t>
            </w:r>
          </w:p>
        </w:tc>
        <w:tc>
          <w:tcPr>
            <w:tcW w:w="1529" w:type="dxa"/>
            <w:vAlign w:val="center"/>
          </w:tcPr>
          <w:p w:rsidR="00E15870" w:rsidRPr="00A84B98" w:rsidRDefault="00E15870" w:rsidP="00B56E3A">
            <w:pPr>
              <w:jc w:val="center"/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79" w:type="dxa"/>
            <w:vAlign w:val="center"/>
          </w:tcPr>
          <w:p w:rsidR="00E15870" w:rsidRPr="00A84B98" w:rsidRDefault="00E15870" w:rsidP="00B56E3A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Рассказы о животных Н.И. Сладкова, Б.С. Житкова, В.В. Бианки и др</w:t>
            </w:r>
            <w:proofErr w:type="gramStart"/>
            <w:r w:rsidRPr="00A84B98">
              <w:rPr>
                <w:bCs/>
                <w:sz w:val="28"/>
                <w:szCs w:val="28"/>
              </w:rPr>
              <w:t xml:space="preserve">.. </w:t>
            </w:r>
            <w:proofErr w:type="gramEnd"/>
            <w:r w:rsidRPr="00A84B98">
              <w:rPr>
                <w:bCs/>
                <w:sz w:val="28"/>
                <w:szCs w:val="28"/>
              </w:rPr>
              <w:t xml:space="preserve">Герои рассказа. Нравственный смысл поступков. Характеристика героев. Выборочный пересказ. Оценка планируемых достижений. Основные темы детского чтения: произведения о Родине, о природе, о животных. Выражение личностного отношения к </w:t>
            </w:r>
            <w:proofErr w:type="gramStart"/>
            <w:r w:rsidRPr="00A84B98">
              <w:rPr>
                <w:bCs/>
                <w:sz w:val="28"/>
                <w:szCs w:val="28"/>
              </w:rPr>
              <w:t>прослушанному</w:t>
            </w:r>
            <w:proofErr w:type="gramEnd"/>
            <w:r w:rsidRPr="00A84B98">
              <w:rPr>
                <w:bCs/>
                <w:sz w:val="28"/>
                <w:szCs w:val="28"/>
              </w:rPr>
              <w:t xml:space="preserve">, аргументация своей позиции с привлечением текста произведения. Умение составлять вопрос, отвечать на вопросы по содержанию </w:t>
            </w:r>
            <w:proofErr w:type="gramStart"/>
            <w:r w:rsidRPr="00A84B98">
              <w:rPr>
                <w:bCs/>
                <w:sz w:val="28"/>
                <w:szCs w:val="28"/>
              </w:rPr>
              <w:t>прочитанного</w:t>
            </w:r>
            <w:proofErr w:type="gramEnd"/>
            <w:r w:rsidRPr="00A84B98">
              <w:rPr>
                <w:bCs/>
                <w:sz w:val="28"/>
                <w:szCs w:val="28"/>
              </w:rPr>
              <w:t xml:space="preserve">. Умение </w:t>
            </w:r>
            <w:r w:rsidRPr="00A84B98">
              <w:rPr>
                <w:bCs/>
                <w:sz w:val="28"/>
                <w:szCs w:val="28"/>
              </w:rPr>
              <w:lastRenderedPageBreak/>
              <w:t>кратко пересказывать произведение (эпизод).</w:t>
            </w:r>
          </w:p>
        </w:tc>
        <w:tc>
          <w:tcPr>
            <w:tcW w:w="2277" w:type="dxa"/>
            <w:vAlign w:val="center"/>
          </w:tcPr>
          <w:p w:rsidR="00E15870" w:rsidRPr="00A84B98" w:rsidRDefault="00E15870" w:rsidP="00B56E3A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lastRenderedPageBreak/>
              <w:t>Урок «открытия новых знаний». Урок отработки умений и рефлексии.</w:t>
            </w:r>
          </w:p>
          <w:p w:rsidR="00E15870" w:rsidRPr="00A84B98" w:rsidRDefault="00E15870" w:rsidP="00B56E3A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 xml:space="preserve">Урок развивающего контроля. </w:t>
            </w:r>
          </w:p>
          <w:p w:rsidR="00E15870" w:rsidRPr="00A84B98" w:rsidRDefault="00E15870" w:rsidP="00B56E3A">
            <w:pPr>
              <w:rPr>
                <w:bCs/>
                <w:sz w:val="28"/>
                <w:szCs w:val="28"/>
              </w:rPr>
            </w:pPr>
            <w:r w:rsidRPr="00A84B98">
              <w:rPr>
                <w:bCs/>
                <w:sz w:val="28"/>
                <w:szCs w:val="28"/>
              </w:rPr>
              <w:t>Урок методологической направленности.</w:t>
            </w:r>
          </w:p>
        </w:tc>
        <w:tc>
          <w:tcPr>
            <w:tcW w:w="3379" w:type="dxa"/>
            <w:vMerge/>
            <w:vAlign w:val="center"/>
          </w:tcPr>
          <w:p w:rsidR="00E15870" w:rsidRPr="00A84B98" w:rsidRDefault="00E15870" w:rsidP="00E15870">
            <w:pPr>
              <w:rPr>
                <w:bCs/>
                <w:sz w:val="28"/>
                <w:szCs w:val="28"/>
              </w:rPr>
            </w:pPr>
          </w:p>
        </w:tc>
      </w:tr>
    </w:tbl>
    <w:p w:rsidR="000E0A12" w:rsidRPr="00A84B98" w:rsidRDefault="000E0A12" w:rsidP="00AC26C0">
      <w:pPr>
        <w:rPr>
          <w:sz w:val="28"/>
          <w:szCs w:val="28"/>
        </w:rPr>
      </w:pPr>
    </w:p>
    <w:p w:rsidR="000E0A12" w:rsidRPr="00A84B98" w:rsidRDefault="000E0A12" w:rsidP="00AC26C0">
      <w:pPr>
        <w:rPr>
          <w:sz w:val="28"/>
          <w:szCs w:val="28"/>
        </w:rPr>
      </w:pPr>
    </w:p>
    <w:p w:rsidR="00AC26C0" w:rsidRPr="00A84B98" w:rsidRDefault="00AC26C0" w:rsidP="00AC26C0">
      <w:pPr>
        <w:rPr>
          <w:sz w:val="28"/>
          <w:szCs w:val="28"/>
        </w:rPr>
      </w:pPr>
    </w:p>
    <w:p w:rsidR="00786F89" w:rsidRPr="00A84B98" w:rsidRDefault="00786F89" w:rsidP="00786F89">
      <w:pPr>
        <w:pStyle w:val="1"/>
        <w:rPr>
          <w:szCs w:val="28"/>
        </w:rPr>
      </w:pPr>
      <w:r w:rsidRPr="00A84B98">
        <w:rPr>
          <w:szCs w:val="28"/>
        </w:rPr>
        <w:t>Раздел IV. Календарно-тематическое планирование</w:t>
      </w:r>
    </w:p>
    <w:tbl>
      <w:tblPr>
        <w:tblStyle w:val="a7"/>
        <w:tblW w:w="5000" w:type="pct"/>
        <w:tblLook w:val="04A0"/>
      </w:tblPr>
      <w:tblGrid>
        <w:gridCol w:w="1133"/>
        <w:gridCol w:w="5354"/>
        <w:gridCol w:w="2383"/>
        <w:gridCol w:w="1870"/>
        <w:gridCol w:w="276"/>
      </w:tblGrid>
      <w:tr w:rsidR="00786F89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86F89" w:rsidRPr="00A84B98" w:rsidRDefault="00786F89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№</w:t>
            </w:r>
            <w:proofErr w:type="spellStart"/>
            <w:r w:rsidRPr="00A84B98">
              <w:rPr>
                <w:b/>
                <w:sz w:val="28"/>
                <w:szCs w:val="28"/>
              </w:rPr>
              <w:t>п\</w:t>
            </w:r>
            <w:proofErr w:type="gramStart"/>
            <w:r w:rsidRPr="00A84B9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354" w:type="dxa"/>
            <w:vAlign w:val="center"/>
          </w:tcPr>
          <w:p w:rsidR="00786F89" w:rsidRPr="00A84B98" w:rsidRDefault="00786F89" w:rsidP="00786F89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2383" w:type="dxa"/>
            <w:vAlign w:val="center"/>
          </w:tcPr>
          <w:p w:rsidR="00786F89" w:rsidRPr="00A84B98" w:rsidRDefault="00A84B98" w:rsidP="00786F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870" w:type="dxa"/>
            <w:vAlign w:val="center"/>
          </w:tcPr>
          <w:p w:rsidR="00786F89" w:rsidRPr="00A84B98" w:rsidRDefault="00786F89" w:rsidP="00A84B98">
            <w:pPr>
              <w:jc w:val="center"/>
              <w:rPr>
                <w:b/>
                <w:sz w:val="28"/>
                <w:szCs w:val="28"/>
              </w:rPr>
            </w:pPr>
            <w:r w:rsidRPr="00A84B98">
              <w:rPr>
                <w:b/>
                <w:sz w:val="28"/>
                <w:szCs w:val="28"/>
              </w:rPr>
              <w:t xml:space="preserve">Дата </w:t>
            </w:r>
            <w:r w:rsidR="00A84B98">
              <w:rPr>
                <w:b/>
                <w:sz w:val="28"/>
                <w:szCs w:val="28"/>
              </w:rPr>
              <w:t>фактическая</w:t>
            </w:r>
          </w:p>
        </w:tc>
        <w:tc>
          <w:tcPr>
            <w:tcW w:w="276" w:type="dxa"/>
            <w:vAlign w:val="center"/>
          </w:tcPr>
          <w:p w:rsidR="00786F89" w:rsidRPr="00A84B98" w:rsidRDefault="00786F89" w:rsidP="00786F8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5A25" w:rsidRPr="00A84B98" w:rsidTr="00A84B98">
        <w:trPr>
          <w:trHeight w:val="397"/>
        </w:trPr>
        <w:tc>
          <w:tcPr>
            <w:tcW w:w="11016" w:type="dxa"/>
            <w:gridSpan w:val="5"/>
            <w:vAlign w:val="center"/>
          </w:tcPr>
          <w:p w:rsidR="00605A25" w:rsidRPr="00A84B98" w:rsidRDefault="00605A25" w:rsidP="00F0602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4B98">
              <w:rPr>
                <w:b/>
                <w:bCs/>
                <w:sz w:val="28"/>
                <w:szCs w:val="28"/>
                <w:shd w:val="clear" w:color="auto" w:fill="FFFFFF"/>
              </w:rPr>
              <w:t>Русск</w:t>
            </w:r>
            <w:r w:rsidR="00063CB4" w:rsidRPr="00A84B98">
              <w:rPr>
                <w:b/>
                <w:bCs/>
                <w:sz w:val="28"/>
                <w:szCs w:val="28"/>
                <w:shd w:val="clear" w:color="auto" w:fill="FFFFFF"/>
              </w:rPr>
              <w:t xml:space="preserve">ое народное творчество </w:t>
            </w:r>
            <w:r w:rsidR="00F341A1" w:rsidRPr="00A84B98">
              <w:rPr>
                <w:b/>
                <w:bCs/>
                <w:sz w:val="28"/>
                <w:szCs w:val="28"/>
                <w:shd w:val="clear" w:color="auto" w:fill="FFFFFF"/>
              </w:rPr>
              <w:t xml:space="preserve">– </w:t>
            </w:r>
            <w:r w:rsidR="00063CB4" w:rsidRPr="00A84B98">
              <w:rPr>
                <w:b/>
                <w:bCs/>
                <w:sz w:val="28"/>
                <w:szCs w:val="28"/>
                <w:shd w:val="clear" w:color="auto" w:fill="FFFFFF"/>
              </w:rPr>
              <w:t>4</w:t>
            </w:r>
            <w:r w:rsidRPr="00A84B98">
              <w:rPr>
                <w:b/>
                <w:bCs/>
                <w:sz w:val="28"/>
                <w:szCs w:val="28"/>
                <w:shd w:val="clear" w:color="auto" w:fill="FFFFFF"/>
              </w:rPr>
              <w:t xml:space="preserve"> ч</w:t>
            </w:r>
            <w:r w:rsidR="00F06023" w:rsidRPr="00A84B98">
              <w:rPr>
                <w:b/>
                <w:bCs/>
                <w:sz w:val="28"/>
                <w:szCs w:val="28"/>
                <w:shd w:val="clear" w:color="auto" w:fill="FFFFFF"/>
              </w:rPr>
              <w:t>аса</w:t>
            </w:r>
          </w:p>
        </w:tc>
      </w:tr>
      <w:tr w:rsidR="00F341A1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</w:t>
            </w:r>
          </w:p>
        </w:tc>
        <w:tc>
          <w:tcPr>
            <w:tcW w:w="5354" w:type="dxa"/>
          </w:tcPr>
          <w:p w:rsidR="00F341A1" w:rsidRPr="00A84B98" w:rsidRDefault="00F341A1" w:rsidP="00F341A1">
            <w:pPr>
              <w:rPr>
                <w:sz w:val="28"/>
                <w:szCs w:val="28"/>
                <w:lang w:val="en-US"/>
              </w:rPr>
            </w:pPr>
            <w:r w:rsidRPr="00A84B98">
              <w:rPr>
                <w:sz w:val="28"/>
                <w:szCs w:val="28"/>
              </w:rPr>
              <w:t>Скороговорки, пословицы, поговорки, загадки.</w:t>
            </w:r>
          </w:p>
        </w:tc>
        <w:tc>
          <w:tcPr>
            <w:tcW w:w="2383" w:type="dxa"/>
            <w:vAlign w:val="center"/>
          </w:tcPr>
          <w:p w:rsidR="00F341A1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870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341A1" w:rsidRPr="00A84B98" w:rsidRDefault="00F341A1" w:rsidP="00F341A1">
            <w:pPr>
              <w:rPr>
                <w:sz w:val="28"/>
                <w:szCs w:val="28"/>
              </w:rPr>
            </w:pPr>
          </w:p>
        </w:tc>
      </w:tr>
      <w:tr w:rsidR="00F341A1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2</w:t>
            </w:r>
          </w:p>
        </w:tc>
        <w:tc>
          <w:tcPr>
            <w:tcW w:w="5354" w:type="dxa"/>
          </w:tcPr>
          <w:p w:rsidR="00F341A1" w:rsidRPr="00A84B98" w:rsidRDefault="00F341A1" w:rsidP="00F341A1">
            <w:pPr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 xml:space="preserve">Русская народная сказка «Сестрица </w:t>
            </w:r>
            <w:proofErr w:type="spellStart"/>
            <w:r w:rsidRPr="00A84B98">
              <w:rPr>
                <w:sz w:val="28"/>
                <w:szCs w:val="28"/>
              </w:rPr>
              <w:t>Аленушка</w:t>
            </w:r>
            <w:proofErr w:type="spellEnd"/>
            <w:r w:rsidRPr="00A84B98">
              <w:rPr>
                <w:sz w:val="28"/>
                <w:szCs w:val="28"/>
              </w:rPr>
              <w:t xml:space="preserve"> и братец Иванушка»</w:t>
            </w:r>
          </w:p>
        </w:tc>
        <w:tc>
          <w:tcPr>
            <w:tcW w:w="2383" w:type="dxa"/>
            <w:vAlign w:val="center"/>
          </w:tcPr>
          <w:p w:rsidR="00F341A1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870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341A1" w:rsidRPr="00A84B98" w:rsidRDefault="00F341A1" w:rsidP="00F341A1">
            <w:pPr>
              <w:rPr>
                <w:sz w:val="28"/>
                <w:szCs w:val="28"/>
              </w:rPr>
            </w:pPr>
          </w:p>
        </w:tc>
      </w:tr>
      <w:tr w:rsidR="00F341A1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3</w:t>
            </w:r>
          </w:p>
        </w:tc>
        <w:tc>
          <w:tcPr>
            <w:tcW w:w="5354" w:type="dxa"/>
          </w:tcPr>
          <w:p w:rsidR="00F341A1" w:rsidRPr="00A84B98" w:rsidRDefault="00F341A1" w:rsidP="00F341A1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Русская народная сказка «</w:t>
            </w:r>
            <w:proofErr w:type="spellStart"/>
            <w:r w:rsidRPr="00A84B98">
              <w:rPr>
                <w:sz w:val="28"/>
                <w:szCs w:val="28"/>
              </w:rPr>
              <w:t>Морозко</w:t>
            </w:r>
            <w:proofErr w:type="spellEnd"/>
            <w:r w:rsidRPr="00A84B98">
              <w:rPr>
                <w:sz w:val="28"/>
                <w:szCs w:val="28"/>
              </w:rPr>
              <w:t>»</w:t>
            </w:r>
          </w:p>
        </w:tc>
        <w:tc>
          <w:tcPr>
            <w:tcW w:w="2383" w:type="dxa"/>
            <w:vAlign w:val="center"/>
          </w:tcPr>
          <w:p w:rsidR="00F341A1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870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341A1" w:rsidRPr="00A84B98" w:rsidRDefault="00F341A1" w:rsidP="00F341A1">
            <w:pPr>
              <w:rPr>
                <w:sz w:val="28"/>
                <w:szCs w:val="28"/>
              </w:rPr>
            </w:pPr>
          </w:p>
        </w:tc>
      </w:tr>
      <w:tr w:rsidR="00F341A1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4</w:t>
            </w:r>
          </w:p>
        </w:tc>
        <w:tc>
          <w:tcPr>
            <w:tcW w:w="5354" w:type="dxa"/>
          </w:tcPr>
          <w:p w:rsidR="00F341A1" w:rsidRPr="00A84B98" w:rsidRDefault="00F341A1" w:rsidP="00F341A1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 xml:space="preserve">Русская народная сказка «Крошечка – </w:t>
            </w:r>
            <w:proofErr w:type="spellStart"/>
            <w:r w:rsidRPr="00A84B98">
              <w:rPr>
                <w:sz w:val="28"/>
                <w:szCs w:val="28"/>
              </w:rPr>
              <w:t>Хаврошечка</w:t>
            </w:r>
            <w:proofErr w:type="spellEnd"/>
            <w:r w:rsidRPr="00A84B98">
              <w:rPr>
                <w:sz w:val="28"/>
                <w:szCs w:val="28"/>
              </w:rPr>
              <w:t>»</w:t>
            </w:r>
          </w:p>
        </w:tc>
        <w:tc>
          <w:tcPr>
            <w:tcW w:w="2383" w:type="dxa"/>
            <w:vAlign w:val="center"/>
          </w:tcPr>
          <w:p w:rsidR="00F341A1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870" w:type="dxa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341A1" w:rsidRPr="00A84B98" w:rsidRDefault="00F341A1" w:rsidP="00F341A1">
            <w:pPr>
              <w:rPr>
                <w:sz w:val="28"/>
                <w:szCs w:val="28"/>
              </w:rPr>
            </w:pPr>
          </w:p>
        </w:tc>
      </w:tr>
      <w:tr w:rsidR="00F341A1" w:rsidRPr="00A84B98" w:rsidTr="00A84B98">
        <w:trPr>
          <w:trHeight w:val="397"/>
        </w:trPr>
        <w:tc>
          <w:tcPr>
            <w:tcW w:w="11016" w:type="dxa"/>
            <w:gridSpan w:val="5"/>
            <w:vAlign w:val="center"/>
          </w:tcPr>
          <w:p w:rsidR="00F341A1" w:rsidRPr="00A84B98" w:rsidRDefault="00F341A1" w:rsidP="00F341A1">
            <w:pPr>
              <w:jc w:val="center"/>
              <w:rPr>
                <w:sz w:val="28"/>
                <w:szCs w:val="28"/>
              </w:rPr>
            </w:pPr>
            <w:r w:rsidRPr="00A84B98"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>Поэтическая тетрадь</w:t>
            </w:r>
            <w:r w:rsidRPr="00A84B98">
              <w:rPr>
                <w:b/>
                <w:sz w:val="28"/>
                <w:szCs w:val="28"/>
              </w:rPr>
              <w:t xml:space="preserve"> – 4 часа</w:t>
            </w:r>
          </w:p>
        </w:tc>
      </w:tr>
      <w:tr w:rsidR="00787AAB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5</w:t>
            </w:r>
          </w:p>
        </w:tc>
        <w:tc>
          <w:tcPr>
            <w:tcW w:w="5354" w:type="dxa"/>
          </w:tcPr>
          <w:p w:rsidR="00787AAB" w:rsidRPr="00A84B98" w:rsidRDefault="00787AAB" w:rsidP="00787AAB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 xml:space="preserve">Б. </w:t>
            </w:r>
            <w:proofErr w:type="spellStart"/>
            <w:r w:rsidRPr="00A84B98">
              <w:rPr>
                <w:sz w:val="28"/>
                <w:szCs w:val="28"/>
              </w:rPr>
              <w:t>Заходер</w:t>
            </w:r>
            <w:proofErr w:type="spellEnd"/>
            <w:r w:rsidRPr="00A84B98">
              <w:rPr>
                <w:sz w:val="28"/>
                <w:szCs w:val="28"/>
              </w:rPr>
              <w:t xml:space="preserve"> «Кит и кот»</w:t>
            </w:r>
          </w:p>
        </w:tc>
        <w:tc>
          <w:tcPr>
            <w:tcW w:w="2383" w:type="dxa"/>
            <w:vAlign w:val="center"/>
          </w:tcPr>
          <w:p w:rsidR="00787AAB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870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87AAB" w:rsidRPr="00A84B98" w:rsidRDefault="00787AAB" w:rsidP="00787AAB">
            <w:pPr>
              <w:rPr>
                <w:sz w:val="28"/>
                <w:szCs w:val="28"/>
              </w:rPr>
            </w:pPr>
          </w:p>
        </w:tc>
      </w:tr>
      <w:tr w:rsidR="00787AAB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6</w:t>
            </w:r>
          </w:p>
        </w:tc>
        <w:tc>
          <w:tcPr>
            <w:tcW w:w="5354" w:type="dxa"/>
          </w:tcPr>
          <w:p w:rsidR="00787AAB" w:rsidRPr="00A84B98" w:rsidRDefault="00787AAB" w:rsidP="00787AAB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С. Маршак, «Вот какой рассеянный»</w:t>
            </w:r>
          </w:p>
        </w:tc>
        <w:tc>
          <w:tcPr>
            <w:tcW w:w="2383" w:type="dxa"/>
            <w:vAlign w:val="center"/>
          </w:tcPr>
          <w:p w:rsidR="00787AAB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870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87AAB" w:rsidRPr="00A84B98" w:rsidRDefault="00787AAB" w:rsidP="00787AAB">
            <w:pPr>
              <w:rPr>
                <w:sz w:val="28"/>
                <w:szCs w:val="28"/>
              </w:rPr>
            </w:pPr>
          </w:p>
        </w:tc>
      </w:tr>
      <w:tr w:rsidR="00787AAB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7</w:t>
            </w:r>
          </w:p>
        </w:tc>
        <w:tc>
          <w:tcPr>
            <w:tcW w:w="5354" w:type="dxa"/>
          </w:tcPr>
          <w:p w:rsidR="00787AAB" w:rsidRPr="00A84B98" w:rsidRDefault="00787AAB" w:rsidP="00787AAB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Г.</w:t>
            </w:r>
            <w:proofErr w:type="gramStart"/>
            <w:r w:rsidRPr="00A84B98">
              <w:rPr>
                <w:sz w:val="28"/>
                <w:szCs w:val="28"/>
              </w:rPr>
              <w:t>Остер</w:t>
            </w:r>
            <w:proofErr w:type="gramEnd"/>
            <w:r w:rsidRPr="00A84B98">
              <w:rPr>
                <w:sz w:val="28"/>
                <w:szCs w:val="28"/>
              </w:rPr>
              <w:t xml:space="preserve"> «Вредные советы» </w:t>
            </w:r>
          </w:p>
        </w:tc>
        <w:tc>
          <w:tcPr>
            <w:tcW w:w="2383" w:type="dxa"/>
            <w:vAlign w:val="center"/>
          </w:tcPr>
          <w:p w:rsidR="00787AAB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870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87AAB" w:rsidRPr="00A84B98" w:rsidRDefault="00787AAB" w:rsidP="00787AAB">
            <w:pPr>
              <w:rPr>
                <w:sz w:val="28"/>
                <w:szCs w:val="28"/>
              </w:rPr>
            </w:pPr>
          </w:p>
        </w:tc>
      </w:tr>
      <w:tr w:rsidR="00787AAB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8</w:t>
            </w:r>
          </w:p>
        </w:tc>
        <w:tc>
          <w:tcPr>
            <w:tcW w:w="5354" w:type="dxa"/>
          </w:tcPr>
          <w:p w:rsidR="00787AAB" w:rsidRPr="00A84B98" w:rsidRDefault="00787AAB" w:rsidP="00787AAB">
            <w:pPr>
              <w:jc w:val="both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 xml:space="preserve">Б. </w:t>
            </w:r>
            <w:proofErr w:type="spellStart"/>
            <w:r w:rsidRPr="00A84B98">
              <w:rPr>
                <w:sz w:val="28"/>
                <w:szCs w:val="28"/>
              </w:rPr>
              <w:t>Заходер</w:t>
            </w:r>
            <w:proofErr w:type="spellEnd"/>
            <w:r w:rsidRPr="00A84B98">
              <w:rPr>
                <w:sz w:val="28"/>
                <w:szCs w:val="28"/>
              </w:rPr>
              <w:t xml:space="preserve"> «Что красивее всего», «Буква Я»</w:t>
            </w:r>
          </w:p>
        </w:tc>
        <w:tc>
          <w:tcPr>
            <w:tcW w:w="2383" w:type="dxa"/>
            <w:vAlign w:val="center"/>
          </w:tcPr>
          <w:p w:rsidR="00787AAB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870" w:type="dxa"/>
            <w:vAlign w:val="center"/>
          </w:tcPr>
          <w:p w:rsidR="00787AAB" w:rsidRPr="00A84B98" w:rsidRDefault="00787AAB" w:rsidP="00787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87AAB" w:rsidRPr="00A84B98" w:rsidRDefault="00787AAB" w:rsidP="00787AAB">
            <w:pPr>
              <w:rPr>
                <w:sz w:val="28"/>
                <w:szCs w:val="28"/>
              </w:rPr>
            </w:pPr>
          </w:p>
        </w:tc>
      </w:tr>
      <w:tr w:rsidR="00787AAB" w:rsidRPr="00A84B98" w:rsidTr="00A84B98">
        <w:trPr>
          <w:trHeight w:val="397"/>
        </w:trPr>
        <w:tc>
          <w:tcPr>
            <w:tcW w:w="11016" w:type="dxa"/>
            <w:gridSpan w:val="5"/>
            <w:vAlign w:val="center"/>
          </w:tcPr>
          <w:p w:rsidR="00787AAB" w:rsidRPr="00A84B98" w:rsidRDefault="00C57D5A" w:rsidP="00C57D5A">
            <w:pPr>
              <w:jc w:val="center"/>
              <w:rPr>
                <w:sz w:val="28"/>
                <w:szCs w:val="28"/>
              </w:rPr>
            </w:pPr>
            <w:r w:rsidRPr="00A84B98">
              <w:rPr>
                <w:b/>
                <w:bCs/>
                <w:sz w:val="28"/>
                <w:szCs w:val="28"/>
                <w:shd w:val="clear" w:color="auto" w:fill="FFFFFF"/>
              </w:rPr>
              <w:t>Детство</w:t>
            </w:r>
            <w:r w:rsidRPr="00A84B98">
              <w:rPr>
                <w:b/>
                <w:sz w:val="28"/>
                <w:szCs w:val="28"/>
              </w:rPr>
              <w:t xml:space="preserve"> – 4 часа</w:t>
            </w:r>
          </w:p>
        </w:tc>
      </w:tr>
      <w:tr w:rsidR="00F54C35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54C35" w:rsidRPr="00A84B98" w:rsidRDefault="00F54C35" w:rsidP="00786F89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9</w:t>
            </w:r>
          </w:p>
        </w:tc>
        <w:tc>
          <w:tcPr>
            <w:tcW w:w="5354" w:type="dxa"/>
            <w:vMerge w:val="restart"/>
          </w:tcPr>
          <w:p w:rsidR="00F54C35" w:rsidRPr="00A84B98" w:rsidRDefault="00F54C35" w:rsidP="00B074B4">
            <w:pPr>
              <w:pStyle w:val="a8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Н.Носов «Приключения Незнайки и его друзей»</w:t>
            </w:r>
          </w:p>
        </w:tc>
        <w:tc>
          <w:tcPr>
            <w:tcW w:w="2383" w:type="dxa"/>
            <w:vMerge w:val="restart"/>
            <w:vAlign w:val="center"/>
          </w:tcPr>
          <w:p w:rsidR="00F54C35" w:rsidRPr="00A84B98" w:rsidRDefault="00F11741" w:rsidP="00F11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870" w:type="dxa"/>
            <w:vAlign w:val="center"/>
          </w:tcPr>
          <w:p w:rsidR="00F54C35" w:rsidRPr="00A84B98" w:rsidRDefault="00F54C35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54C35" w:rsidRPr="00A84B98" w:rsidRDefault="00F54C35" w:rsidP="00786F89">
            <w:pPr>
              <w:rPr>
                <w:sz w:val="28"/>
                <w:szCs w:val="28"/>
              </w:rPr>
            </w:pPr>
          </w:p>
        </w:tc>
      </w:tr>
      <w:tr w:rsidR="00F54C35" w:rsidRPr="00A84B98" w:rsidTr="00A84B98">
        <w:trPr>
          <w:trHeight w:val="397"/>
        </w:trPr>
        <w:tc>
          <w:tcPr>
            <w:tcW w:w="1133" w:type="dxa"/>
            <w:vAlign w:val="center"/>
          </w:tcPr>
          <w:p w:rsidR="00F54C35" w:rsidRPr="00A84B98" w:rsidRDefault="00F54C35" w:rsidP="00B074B4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10</w:t>
            </w:r>
          </w:p>
        </w:tc>
        <w:tc>
          <w:tcPr>
            <w:tcW w:w="5354" w:type="dxa"/>
            <w:vMerge/>
          </w:tcPr>
          <w:p w:rsidR="00F54C35" w:rsidRPr="00A84B98" w:rsidRDefault="00F54C35" w:rsidP="00B074B4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83" w:type="dxa"/>
            <w:vMerge/>
            <w:vAlign w:val="center"/>
          </w:tcPr>
          <w:p w:rsidR="00F54C35" w:rsidRPr="00A84B98" w:rsidRDefault="00F54C35" w:rsidP="00B07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F54C35" w:rsidRPr="00A84B98" w:rsidRDefault="00F54C35" w:rsidP="00B07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F54C35" w:rsidRPr="00A84B98" w:rsidRDefault="00F54C35" w:rsidP="00B074B4">
            <w:pPr>
              <w:rPr>
                <w:sz w:val="28"/>
                <w:szCs w:val="28"/>
              </w:rPr>
            </w:pPr>
          </w:p>
        </w:tc>
      </w:tr>
      <w:tr w:rsidR="00247782" w:rsidRPr="00A84B98" w:rsidTr="00A84B98">
        <w:trPr>
          <w:trHeight w:val="397"/>
        </w:trPr>
        <w:tc>
          <w:tcPr>
            <w:tcW w:w="1133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11</w:t>
            </w:r>
          </w:p>
        </w:tc>
        <w:tc>
          <w:tcPr>
            <w:tcW w:w="5354" w:type="dxa"/>
          </w:tcPr>
          <w:p w:rsidR="00247782" w:rsidRPr="00A84B98" w:rsidRDefault="00247782" w:rsidP="00247782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Н.Носов «Замазка»</w:t>
            </w:r>
          </w:p>
        </w:tc>
        <w:tc>
          <w:tcPr>
            <w:tcW w:w="2383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247782" w:rsidRPr="00A84B98" w:rsidRDefault="00247782" w:rsidP="00247782">
            <w:pPr>
              <w:rPr>
                <w:sz w:val="28"/>
                <w:szCs w:val="28"/>
              </w:rPr>
            </w:pPr>
          </w:p>
        </w:tc>
      </w:tr>
      <w:tr w:rsidR="00247782" w:rsidRPr="00A84B98" w:rsidTr="00A84B98">
        <w:trPr>
          <w:trHeight w:val="397"/>
        </w:trPr>
        <w:tc>
          <w:tcPr>
            <w:tcW w:w="1133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12</w:t>
            </w:r>
          </w:p>
        </w:tc>
        <w:tc>
          <w:tcPr>
            <w:tcW w:w="5354" w:type="dxa"/>
          </w:tcPr>
          <w:p w:rsidR="00247782" w:rsidRPr="00A84B98" w:rsidRDefault="00247782" w:rsidP="00247782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В. Осеева «Синие листья»</w:t>
            </w:r>
          </w:p>
        </w:tc>
        <w:tc>
          <w:tcPr>
            <w:tcW w:w="2383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247782" w:rsidRPr="00A84B98" w:rsidRDefault="00247782" w:rsidP="002477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247782" w:rsidRPr="00A84B98" w:rsidRDefault="00247782" w:rsidP="00247782">
            <w:pPr>
              <w:rPr>
                <w:sz w:val="28"/>
                <w:szCs w:val="28"/>
              </w:rPr>
            </w:pPr>
          </w:p>
        </w:tc>
      </w:tr>
      <w:tr w:rsidR="007A387E" w:rsidRPr="00A84B98" w:rsidTr="00A84B98">
        <w:trPr>
          <w:trHeight w:val="397"/>
        </w:trPr>
        <w:tc>
          <w:tcPr>
            <w:tcW w:w="11016" w:type="dxa"/>
            <w:gridSpan w:val="5"/>
            <w:vAlign w:val="center"/>
          </w:tcPr>
          <w:p w:rsidR="007A387E" w:rsidRPr="00A84B98" w:rsidRDefault="00247782" w:rsidP="00F06023">
            <w:pPr>
              <w:jc w:val="center"/>
              <w:rPr>
                <w:b/>
                <w:i/>
                <w:sz w:val="28"/>
                <w:szCs w:val="28"/>
              </w:rPr>
            </w:pPr>
            <w:r w:rsidRPr="00A84B98">
              <w:rPr>
                <w:b/>
                <w:bCs/>
                <w:sz w:val="28"/>
                <w:szCs w:val="28"/>
                <w:shd w:val="clear" w:color="auto" w:fill="FFFFFF"/>
              </w:rPr>
              <w:t>Мир природы – 5 часов</w:t>
            </w:r>
          </w:p>
        </w:tc>
      </w:tr>
      <w:tr w:rsidR="007A387E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A387E" w:rsidRPr="00A84B98" w:rsidRDefault="00247782" w:rsidP="00786F89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13</w:t>
            </w:r>
          </w:p>
        </w:tc>
        <w:tc>
          <w:tcPr>
            <w:tcW w:w="5354" w:type="dxa"/>
          </w:tcPr>
          <w:p w:rsidR="00BD1ADC" w:rsidRPr="00A84B98" w:rsidRDefault="00BD1ADC" w:rsidP="00BD1AD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A84B98">
              <w:rPr>
                <w:sz w:val="28"/>
                <w:szCs w:val="28"/>
                <w:shd w:val="clear" w:color="auto" w:fill="FFFFFF"/>
              </w:rPr>
              <w:t>Н.И. Сладков Рассказы о природе «Всему свое время», «Лиса-плясунья»</w:t>
            </w:r>
          </w:p>
          <w:p w:rsidR="007A387E" w:rsidRPr="00A84B98" w:rsidRDefault="007A387E" w:rsidP="00BD1ADC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8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7A387E" w:rsidRPr="00A84B98" w:rsidRDefault="007A387E" w:rsidP="00A84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A387E" w:rsidRPr="00A84B98" w:rsidRDefault="007A387E" w:rsidP="00786F89">
            <w:pPr>
              <w:rPr>
                <w:sz w:val="28"/>
                <w:szCs w:val="28"/>
              </w:rPr>
            </w:pPr>
          </w:p>
        </w:tc>
      </w:tr>
      <w:tr w:rsidR="00247782" w:rsidRPr="00A84B98" w:rsidTr="00A84B98">
        <w:trPr>
          <w:trHeight w:val="397"/>
        </w:trPr>
        <w:tc>
          <w:tcPr>
            <w:tcW w:w="1133" w:type="dxa"/>
            <w:vAlign w:val="center"/>
          </w:tcPr>
          <w:p w:rsidR="00247782" w:rsidRPr="00A84B98" w:rsidRDefault="00247782" w:rsidP="00786F89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14</w:t>
            </w:r>
          </w:p>
        </w:tc>
        <w:tc>
          <w:tcPr>
            <w:tcW w:w="5354" w:type="dxa"/>
          </w:tcPr>
          <w:p w:rsidR="00BD1ADC" w:rsidRPr="00A84B98" w:rsidRDefault="00BD1ADC" w:rsidP="00BD1AD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A84B98">
              <w:rPr>
                <w:sz w:val="28"/>
                <w:szCs w:val="28"/>
                <w:shd w:val="clear" w:color="auto" w:fill="FFFFFF"/>
              </w:rPr>
              <w:t>Б.С. Житков «Про слона», «Мангуста»</w:t>
            </w:r>
          </w:p>
          <w:p w:rsidR="00247782" w:rsidRPr="00A84B98" w:rsidRDefault="00247782" w:rsidP="00B074B4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83" w:type="dxa"/>
            <w:vAlign w:val="center"/>
          </w:tcPr>
          <w:p w:rsidR="00247782" w:rsidRPr="00A84B98" w:rsidRDefault="00247782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247782" w:rsidRPr="00A84B98" w:rsidRDefault="00247782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247782" w:rsidRPr="00A84B98" w:rsidRDefault="00247782" w:rsidP="00786F89">
            <w:pPr>
              <w:rPr>
                <w:sz w:val="28"/>
                <w:szCs w:val="28"/>
              </w:rPr>
            </w:pPr>
          </w:p>
        </w:tc>
      </w:tr>
      <w:tr w:rsidR="007A387E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15</w:t>
            </w:r>
          </w:p>
        </w:tc>
        <w:tc>
          <w:tcPr>
            <w:tcW w:w="5354" w:type="dxa"/>
          </w:tcPr>
          <w:p w:rsidR="007A387E" w:rsidRPr="00A84B98" w:rsidRDefault="00BD1ADC" w:rsidP="00F92384">
            <w:pPr>
              <w:jc w:val="both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  <w:shd w:val="clear" w:color="auto" w:fill="FFFFFF"/>
              </w:rPr>
              <w:t>В.В. Бианки «Красная горка», «</w:t>
            </w:r>
            <w:proofErr w:type="spellStart"/>
            <w:r w:rsidRPr="00A84B98">
              <w:rPr>
                <w:sz w:val="28"/>
                <w:szCs w:val="28"/>
                <w:shd w:val="clear" w:color="auto" w:fill="FFFFFF"/>
              </w:rPr>
              <w:t>Аришка-трусишка</w:t>
            </w:r>
            <w:proofErr w:type="spellEnd"/>
            <w:r w:rsidRPr="00A84B98">
              <w:rPr>
                <w:sz w:val="28"/>
                <w:szCs w:val="28"/>
                <w:shd w:val="clear" w:color="auto" w:fill="FFFFFF"/>
              </w:rPr>
              <w:t>», «Первая охота»</w:t>
            </w:r>
          </w:p>
        </w:tc>
        <w:tc>
          <w:tcPr>
            <w:tcW w:w="238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7A387E" w:rsidRPr="00A84B98" w:rsidRDefault="007A387E" w:rsidP="00710F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A387E" w:rsidRPr="00A84B98" w:rsidRDefault="007A387E" w:rsidP="00786F89">
            <w:pPr>
              <w:rPr>
                <w:sz w:val="28"/>
                <w:szCs w:val="28"/>
              </w:rPr>
            </w:pPr>
          </w:p>
        </w:tc>
      </w:tr>
      <w:tr w:rsidR="007A387E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A387E" w:rsidRPr="00A84B98" w:rsidRDefault="007A387E" w:rsidP="009B334B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16</w:t>
            </w:r>
          </w:p>
        </w:tc>
        <w:tc>
          <w:tcPr>
            <w:tcW w:w="5354" w:type="dxa"/>
          </w:tcPr>
          <w:p w:rsidR="007A387E" w:rsidRPr="00A84B98" w:rsidRDefault="00BD1ADC" w:rsidP="009B334B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38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7A387E" w:rsidRPr="00A84B98" w:rsidRDefault="007A387E" w:rsidP="00710F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A387E" w:rsidRPr="00A84B98" w:rsidRDefault="007A387E" w:rsidP="00786F89">
            <w:pPr>
              <w:rPr>
                <w:sz w:val="28"/>
                <w:szCs w:val="28"/>
              </w:rPr>
            </w:pPr>
          </w:p>
        </w:tc>
      </w:tr>
      <w:tr w:rsidR="007A387E" w:rsidRPr="00A84B98" w:rsidTr="00A84B98">
        <w:trPr>
          <w:trHeight w:val="397"/>
        </w:trPr>
        <w:tc>
          <w:tcPr>
            <w:tcW w:w="113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</w:rPr>
              <w:t>17</w:t>
            </w:r>
          </w:p>
        </w:tc>
        <w:tc>
          <w:tcPr>
            <w:tcW w:w="5354" w:type="dxa"/>
          </w:tcPr>
          <w:p w:rsidR="007A387E" w:rsidRPr="00A84B98" w:rsidRDefault="00BD1ADC" w:rsidP="00C4610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84B98">
              <w:rPr>
                <w:sz w:val="28"/>
                <w:szCs w:val="28"/>
                <w:shd w:val="clear" w:color="auto" w:fill="FFFFFF"/>
              </w:rPr>
              <w:t>В.В. Бианки «Красная горка», «</w:t>
            </w:r>
            <w:proofErr w:type="spellStart"/>
            <w:r w:rsidRPr="00A84B98">
              <w:rPr>
                <w:sz w:val="28"/>
                <w:szCs w:val="28"/>
                <w:shd w:val="clear" w:color="auto" w:fill="FFFFFF"/>
              </w:rPr>
              <w:t>Аришка-трусишка</w:t>
            </w:r>
            <w:proofErr w:type="spellEnd"/>
            <w:r w:rsidRPr="00A84B98">
              <w:rPr>
                <w:sz w:val="28"/>
                <w:szCs w:val="28"/>
                <w:shd w:val="clear" w:color="auto" w:fill="FFFFFF"/>
              </w:rPr>
              <w:t>», «Первая охота»</w:t>
            </w:r>
          </w:p>
        </w:tc>
        <w:tc>
          <w:tcPr>
            <w:tcW w:w="2383" w:type="dxa"/>
            <w:vAlign w:val="center"/>
          </w:tcPr>
          <w:p w:rsidR="007A387E" w:rsidRPr="00A84B98" w:rsidRDefault="007A387E" w:rsidP="00786F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7A387E" w:rsidRPr="00A84B98" w:rsidRDefault="007A387E" w:rsidP="00A84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6" w:type="dxa"/>
          </w:tcPr>
          <w:p w:rsidR="007A387E" w:rsidRPr="00A84B98" w:rsidRDefault="007A387E" w:rsidP="00786F89">
            <w:pPr>
              <w:rPr>
                <w:sz w:val="28"/>
                <w:szCs w:val="28"/>
              </w:rPr>
            </w:pPr>
          </w:p>
        </w:tc>
      </w:tr>
    </w:tbl>
    <w:p w:rsidR="00F3579A" w:rsidRPr="00A84B98" w:rsidRDefault="00F3579A" w:rsidP="00D97C7A">
      <w:pPr>
        <w:jc w:val="center"/>
        <w:rPr>
          <w:sz w:val="28"/>
          <w:szCs w:val="28"/>
          <w:u w:val="single"/>
        </w:rPr>
        <w:sectPr w:rsidR="00F3579A" w:rsidRPr="00A84B98" w:rsidSect="00A84B98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F3579A" w:rsidRPr="00B331E7" w:rsidRDefault="00A84B98" w:rsidP="00B331E7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</w:t>
      </w:r>
      <w:r w:rsidR="00F3579A" w:rsidRPr="00C11D95">
        <w:rPr>
          <w:b/>
          <w:sz w:val="32"/>
          <w:szCs w:val="32"/>
        </w:rPr>
        <w:t>Аннотация</w:t>
      </w:r>
    </w:p>
    <w:p w:rsidR="00F3579A" w:rsidRPr="00C11D95" w:rsidRDefault="00F3579A" w:rsidP="00F3579A">
      <w:pPr>
        <w:jc w:val="center"/>
        <w:rPr>
          <w:sz w:val="24"/>
          <w:szCs w:val="24"/>
        </w:rPr>
      </w:pPr>
      <w:r>
        <w:rPr>
          <w:sz w:val="24"/>
          <w:szCs w:val="24"/>
        </w:rPr>
        <w:t>к рабочей программе по литературному чтению на русском родном языке</w:t>
      </w:r>
    </w:p>
    <w:p w:rsidR="00F3579A" w:rsidRPr="00C11D95" w:rsidRDefault="00F3579A" w:rsidP="00F3579A">
      <w:pPr>
        <w:jc w:val="center"/>
        <w:rPr>
          <w:sz w:val="24"/>
          <w:szCs w:val="24"/>
        </w:rPr>
      </w:pPr>
    </w:p>
    <w:tbl>
      <w:tblPr>
        <w:tblStyle w:val="a7"/>
        <w:tblW w:w="5000" w:type="pct"/>
        <w:jc w:val="center"/>
        <w:tblLook w:val="04A0"/>
      </w:tblPr>
      <w:tblGrid>
        <w:gridCol w:w="2572"/>
        <w:gridCol w:w="8444"/>
      </w:tblGrid>
      <w:tr w:rsidR="00F3579A" w:rsidRPr="00F3579A" w:rsidTr="00F3579A">
        <w:trPr>
          <w:jc w:val="center"/>
        </w:trPr>
        <w:tc>
          <w:tcPr>
            <w:tcW w:w="2235" w:type="dxa"/>
          </w:tcPr>
          <w:p w:rsidR="00F3579A" w:rsidRPr="00F3579A" w:rsidRDefault="00F3579A" w:rsidP="00F3579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3579A">
              <w:rPr>
                <w:b/>
                <w:bCs/>
                <w:sz w:val="24"/>
                <w:szCs w:val="24"/>
              </w:rPr>
              <w:t>Категории</w:t>
            </w:r>
          </w:p>
        </w:tc>
        <w:tc>
          <w:tcPr>
            <w:tcW w:w="7336" w:type="dxa"/>
          </w:tcPr>
          <w:p w:rsidR="00F3579A" w:rsidRPr="00F3579A" w:rsidRDefault="00F3579A" w:rsidP="00F3579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3579A">
              <w:rPr>
                <w:b/>
                <w:bCs/>
                <w:sz w:val="24"/>
                <w:szCs w:val="24"/>
              </w:rPr>
              <w:t>Характеристики</w:t>
            </w:r>
          </w:p>
        </w:tc>
      </w:tr>
      <w:tr w:rsidR="00F3579A" w:rsidRPr="00F476ED" w:rsidTr="00F3579A">
        <w:trPr>
          <w:trHeight w:val="9514"/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 xml:space="preserve">Нормативная и методическая база </w:t>
            </w:r>
          </w:p>
        </w:tc>
        <w:tc>
          <w:tcPr>
            <w:tcW w:w="7336" w:type="dxa"/>
          </w:tcPr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 xml:space="preserve">статья 2 Федерального закона от 29.12.2012 г. № 273-ФЗ «Об образовании в Российской Федерации»; 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>приказ Министерства образования РФ от 06 октября 2009 г. № 373 «Об утверждении и введении в действие федеральных государственных стандартов начального общего образования»;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 xml:space="preserve">приказ </w:t>
            </w:r>
            <w:proofErr w:type="spellStart"/>
            <w:r w:rsidRPr="00F476ED">
              <w:rPr>
                <w:color w:val="000000" w:themeColor="text1"/>
              </w:rPr>
              <w:t>Минобрнауки</w:t>
            </w:r>
            <w:proofErr w:type="spellEnd"/>
            <w:r w:rsidRPr="00F476ED">
              <w:rPr>
                <w:color w:val="000000" w:themeColor="text1"/>
              </w:rPr>
              <w:t xml:space="preserve"> РФ от 31.12.2015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06.10.2009 №373»;</w:t>
            </w:r>
          </w:p>
          <w:p w:rsidR="00F3579A" w:rsidRPr="00F476ED" w:rsidRDefault="00F3579A" w:rsidP="00F3579A">
            <w:pPr>
              <w:pStyle w:val="a5"/>
              <w:numPr>
                <w:ilvl w:val="0"/>
                <w:numId w:val="23"/>
              </w:numPr>
              <w:spacing w:line="23" w:lineRule="atLeast"/>
              <w:ind w:left="0" w:firstLine="0"/>
              <w:jc w:val="both"/>
              <w:rPr>
                <w:bCs/>
              </w:rPr>
            </w:pPr>
            <w:r w:rsidRPr="00F476ED">
              <w:t xml:space="preserve">Приказ Министерства просвещения РФ от 28 декабря 2018 г. № 345 «О федеральном перечне учебников, рекомендуемых к использованию при реализации имеющих </w:t>
            </w:r>
            <w:r w:rsidRPr="00F476ED">
              <w:rPr>
                <w:rFonts w:eastAsiaTheme="minorHAnsi"/>
                <w:color w:val="000000"/>
              </w:rPr>
              <w:t>государственную</w:t>
            </w:r>
            <w:r w:rsidRPr="00F476ED">
              <w:t xml:space="preserve"> аккредитацию образовательных программ начального общего, основного общего и среднего общего образования»;</w:t>
            </w:r>
          </w:p>
          <w:p w:rsidR="00F3579A" w:rsidRPr="00F476ED" w:rsidRDefault="00F3579A" w:rsidP="00F3579A">
            <w:pPr>
              <w:pStyle w:val="a5"/>
              <w:numPr>
                <w:ilvl w:val="0"/>
                <w:numId w:val="23"/>
              </w:numPr>
              <w:spacing w:line="23" w:lineRule="atLeast"/>
              <w:ind w:left="0" w:firstLine="0"/>
              <w:jc w:val="both"/>
              <w:rPr>
                <w:color w:val="000000"/>
              </w:rPr>
            </w:pPr>
            <w:proofErr w:type="spellStart"/>
            <w:r w:rsidRPr="00F476ED">
              <w:t>ПриказМинистерствапросвещения</w:t>
            </w:r>
            <w:proofErr w:type="spellEnd"/>
            <w:r w:rsidRPr="00F476ED">
              <w:t xml:space="preserve"> РФ от 08.05.2019 г. №233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</w:t>
            </w:r>
            <w:r w:rsidRPr="00F476ED">
              <w:rPr>
                <w:rFonts w:eastAsiaTheme="minorHAnsi"/>
                <w:color w:val="000000"/>
              </w:rPr>
              <w:t>начального</w:t>
            </w:r>
            <w:r w:rsidRPr="00F476ED">
              <w:t xml:space="preserve"> общего, основного общего и среднего общего образования», утверждённый приказом Министерства просвещения РФ от 28.декабря 2018 г. 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>письмо Министерства образования и науки Российской Федерации от 03.03.2016г. № 08-334;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>письмо Министерства образования и науки Российской Федерации от 28.10.2015г. № 08-1786 «О рабочих программах учебных предметов»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color w:val="000000" w:themeColor="text1"/>
              </w:rPr>
            </w:pPr>
            <w:r w:rsidRPr="00F476ED">
              <w:rPr>
                <w:color w:val="000000" w:themeColor="text1"/>
              </w:rPr>
              <w:t xml:space="preserve">основная общеобразовательная программа начального </w:t>
            </w:r>
            <w:r w:rsidR="007A2CEE">
              <w:rPr>
                <w:color w:val="000000" w:themeColor="text1"/>
              </w:rPr>
              <w:t xml:space="preserve">общего образования (ФГОС НОО) МОУ ООШ </w:t>
            </w:r>
            <w:proofErr w:type="spellStart"/>
            <w:r w:rsidR="007A2CEE">
              <w:rPr>
                <w:color w:val="000000" w:themeColor="text1"/>
              </w:rPr>
              <w:t>с</w:t>
            </w:r>
            <w:proofErr w:type="gramStart"/>
            <w:r w:rsidR="007A2CEE">
              <w:rPr>
                <w:color w:val="000000" w:themeColor="text1"/>
              </w:rPr>
              <w:t>.К</w:t>
            </w:r>
            <w:proofErr w:type="gramEnd"/>
            <w:r w:rsidR="007A2CEE">
              <w:rPr>
                <w:color w:val="000000" w:themeColor="text1"/>
              </w:rPr>
              <w:t>араман</w:t>
            </w:r>
            <w:proofErr w:type="spellEnd"/>
            <w:r w:rsidRPr="00F476ED">
              <w:rPr>
                <w:color w:val="000000" w:themeColor="text1"/>
              </w:rPr>
              <w:t xml:space="preserve">; </w:t>
            </w:r>
          </w:p>
          <w:p w:rsidR="00F3579A" w:rsidRPr="00F476ED" w:rsidRDefault="00F3579A" w:rsidP="00F3579A">
            <w:pPr>
              <w:pStyle w:val="a"/>
              <w:tabs>
                <w:tab w:val="left" w:pos="284"/>
              </w:tabs>
              <w:ind w:left="0" w:firstLine="0"/>
              <w:rPr>
                <w:bCs/>
              </w:rPr>
            </w:pPr>
            <w:r w:rsidRPr="00F476ED">
              <w:rPr>
                <w:color w:val="000000" w:themeColor="text1"/>
              </w:rPr>
              <w:t>Устав</w:t>
            </w:r>
            <w:r w:rsidRPr="00F476ED">
              <w:t xml:space="preserve"> школы.</w:t>
            </w:r>
          </w:p>
        </w:tc>
      </w:tr>
      <w:tr w:rsidR="00F3579A" w:rsidRPr="00F476ED" w:rsidTr="00F3579A">
        <w:trPr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>УМК</w:t>
            </w:r>
          </w:p>
        </w:tc>
        <w:tc>
          <w:tcPr>
            <w:tcW w:w="7336" w:type="dxa"/>
          </w:tcPr>
          <w:p w:rsidR="002C4F02" w:rsidRPr="00AB4106" w:rsidRDefault="002C4F02" w:rsidP="002C4F02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</w:t>
            </w:r>
            <w:r w:rsidRPr="00AB4106">
              <w:rPr>
                <w:rFonts w:eastAsia="Times New Roman"/>
                <w:color w:val="000000"/>
                <w:lang w:eastAsia="ru-RU"/>
              </w:rPr>
              <w:t>Л. Ф. Климанова, В. Г. Горецкий, М. В. Голованова, Л. А. Виноградская. Литературное чтение. Учебник. 2 класс. В 2 ч. Ч. 1. М.: Просвещение, 2018 г.</w:t>
            </w:r>
          </w:p>
          <w:p w:rsidR="00F3579A" w:rsidRPr="002C4F02" w:rsidRDefault="002C4F02" w:rsidP="002C4F02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</w:t>
            </w:r>
            <w:r w:rsidRPr="00AB4106">
              <w:rPr>
                <w:rFonts w:eastAsia="Times New Roman"/>
                <w:color w:val="000000"/>
                <w:lang w:eastAsia="ru-RU"/>
              </w:rPr>
              <w:t>Л. Ф. Климанова, В. Г. Горецкий, М. В. Голованова, Л. А. Виноградская. Литературное чтение. Учебник. 2 класс. В 2 ч. Ч. 2. М.: Просвещение, 2018 г.</w:t>
            </w:r>
          </w:p>
        </w:tc>
      </w:tr>
      <w:tr w:rsidR="00F3579A" w:rsidRPr="00F476ED" w:rsidTr="00F3579A">
        <w:trPr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>Цели</w:t>
            </w:r>
          </w:p>
        </w:tc>
        <w:tc>
          <w:tcPr>
            <w:tcW w:w="7336" w:type="dxa"/>
          </w:tcPr>
          <w:p w:rsidR="00D62C50" w:rsidRPr="00D62C50" w:rsidRDefault="00D62C50" w:rsidP="00D62C50">
            <w:pPr>
              <w:pStyle w:val="ab"/>
              <w:rPr>
                <w:bCs/>
              </w:rPr>
            </w:pPr>
            <w:r w:rsidRPr="00D62C50">
              <w:rPr>
                <w:bCs/>
              </w:rPr>
              <w:t>—</w:t>
            </w:r>
            <w:r w:rsidRPr="00D62C50">
              <w:rPr>
                <w:bCs/>
              </w:rPr>
              <w:tab/>
              <w:t>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      </w:r>
          </w:p>
          <w:p w:rsidR="00D62C50" w:rsidRPr="00D62C50" w:rsidRDefault="00D62C50" w:rsidP="00D62C50">
            <w:pPr>
              <w:pStyle w:val="ab"/>
              <w:rPr>
                <w:bCs/>
              </w:rPr>
            </w:pPr>
            <w:r w:rsidRPr="00D62C50">
              <w:rPr>
                <w:bCs/>
              </w:rPr>
              <w:t>—</w:t>
            </w:r>
            <w:r w:rsidRPr="00D62C50">
              <w:rPr>
                <w:bCs/>
              </w:rPr>
              <w:tab/>
              <w:t xml:space="preserve">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</w:t>
            </w:r>
            <w:r w:rsidRPr="00D62C50">
              <w:rPr>
                <w:bCs/>
              </w:rPr>
              <w:lastRenderedPageBreak/>
              <w:t>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      </w:r>
          </w:p>
          <w:p w:rsidR="00D62C50" w:rsidRPr="00D62C50" w:rsidRDefault="00D62C50" w:rsidP="00D62C50">
            <w:pPr>
              <w:pStyle w:val="ab"/>
              <w:rPr>
                <w:bCs/>
              </w:rPr>
            </w:pPr>
            <w:r w:rsidRPr="00D62C50">
              <w:rPr>
                <w:bCs/>
              </w:rPr>
              <w:t>—</w:t>
            </w:r>
            <w:r w:rsidRPr="00D62C50">
              <w:rPr>
                <w:bCs/>
              </w:rPr>
              <w:tab/>
              <w:t>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D62C50" w:rsidRPr="00D62C50" w:rsidRDefault="00D62C50" w:rsidP="00D62C50">
            <w:pPr>
              <w:pStyle w:val="ab"/>
              <w:rPr>
                <w:bCs/>
              </w:rPr>
            </w:pPr>
            <w:r w:rsidRPr="00D62C50">
              <w:rPr>
                <w:bCs/>
              </w:rPr>
              <w:t>—</w:t>
            </w:r>
            <w:r w:rsidRPr="00D62C50">
              <w:rPr>
                <w:bCs/>
              </w:rPr>
              <w:tab/>
              <w:t>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      </w:r>
          </w:p>
          <w:p w:rsidR="00F3579A" w:rsidRPr="00F476ED" w:rsidRDefault="00D62C50" w:rsidP="00D62C50">
            <w:pPr>
              <w:pStyle w:val="ab"/>
            </w:pPr>
            <w:r w:rsidRPr="00D62C50">
              <w:rPr>
                <w:bCs/>
              </w:rPr>
              <w:t>—</w:t>
            </w:r>
            <w:r w:rsidRPr="00D62C50">
              <w:rPr>
                <w:bCs/>
              </w:rPr>
              <w:tab/>
              <w:t>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      </w:r>
          </w:p>
        </w:tc>
      </w:tr>
      <w:tr w:rsidR="00F3579A" w:rsidRPr="00F476ED" w:rsidTr="00F3579A">
        <w:trPr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lastRenderedPageBreak/>
              <w:t>Общая характеристика программы</w:t>
            </w:r>
          </w:p>
        </w:tc>
        <w:tc>
          <w:tcPr>
            <w:tcW w:w="7336" w:type="dxa"/>
          </w:tcPr>
          <w:p w:rsidR="00F3579A" w:rsidRPr="00F476ED" w:rsidRDefault="00F3579A" w:rsidP="004037BD">
            <w:pPr>
              <w:pStyle w:val="ab"/>
              <w:rPr>
                <w:b/>
                <w:bCs/>
                <w:color w:val="FF0000"/>
              </w:rPr>
            </w:pPr>
            <w:r w:rsidRPr="00F476ED">
              <w:rPr>
                <w:bCs/>
              </w:rPr>
              <w:t>Основу программы составляет литературное развитие младшего школьника, развитие грамотного читателя и личности в целом. Литература предоставляет больше возможности для развития ума, воли и чувств ребенка. Ключевым моментом программы является организация процесса чтения таким образом, чтобы развивающаяся личность младшего школьника ощущала значимость данного вида деятельности, общественное признание достигнутых результатов, а впоследствии испытывала потребность в чтении, как источнике саморазвития.</w:t>
            </w:r>
          </w:p>
        </w:tc>
      </w:tr>
      <w:tr w:rsidR="00F3579A" w:rsidRPr="00F476ED" w:rsidTr="00F3579A">
        <w:trPr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>Количество часов в учебном плане</w:t>
            </w:r>
          </w:p>
        </w:tc>
        <w:tc>
          <w:tcPr>
            <w:tcW w:w="7336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 xml:space="preserve">17 часов в год (0,5 часа в неделю) </w:t>
            </w:r>
          </w:p>
        </w:tc>
      </w:tr>
      <w:tr w:rsidR="00F3579A" w:rsidRPr="00F476ED" w:rsidTr="00F3579A">
        <w:trPr>
          <w:jc w:val="center"/>
        </w:trPr>
        <w:tc>
          <w:tcPr>
            <w:tcW w:w="2235" w:type="dxa"/>
          </w:tcPr>
          <w:p w:rsidR="00F3579A" w:rsidRPr="00F476ED" w:rsidRDefault="00F3579A" w:rsidP="004037BD">
            <w:pPr>
              <w:spacing w:line="276" w:lineRule="auto"/>
              <w:rPr>
                <w:sz w:val="24"/>
                <w:szCs w:val="24"/>
              </w:rPr>
            </w:pPr>
            <w:r w:rsidRPr="00F476ED">
              <w:rPr>
                <w:sz w:val="24"/>
                <w:szCs w:val="24"/>
              </w:rPr>
              <w:t>Планируемые результаты</w:t>
            </w:r>
          </w:p>
        </w:tc>
        <w:tc>
          <w:tcPr>
            <w:tcW w:w="7336" w:type="dxa"/>
          </w:tcPr>
          <w:p w:rsidR="00B72EDE" w:rsidRDefault="00B72EDE" w:rsidP="00B72EDE">
            <w:pPr>
              <w:pStyle w:val="Default"/>
              <w:jc w:val="both"/>
            </w:pPr>
            <w:r>
              <w:t>Обучающийся научится: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пониманию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 xml:space="preserve">осознанию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</w:t>
            </w:r>
            <w:proofErr w:type="gramStart"/>
            <w:r>
              <w:t>обучения</w:t>
            </w:r>
            <w:proofErr w:type="gramEnd"/>
            <w:r>
              <w:t xml:space="preserve"> по всем учебным предметам; формирование потребности в систематическом чтении;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читать по слогам и целыми словами с постепенным увеличением скорости чтения;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проявлять интерес к чтению различных книг на основе иллюстрации на обложке и представленной тематической выставке;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различать понятие «добро» и «зло» на основе прочитанных рассказов и сказок;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уметь отвечать на вопросы «Почему автор дал своему произведению такое название?; «Чем тебе запомнился тот или иной герой произведения?»;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анализировать с помощью учителя (о каком предмете идет речь, как догадались) загадки, сопоставлять их с отгадками;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 xml:space="preserve">читать и понимать смысл пословиц и поговорок, воспринимать их как народную мудрость, соотносить содержание произведения с пословицей и </w:t>
            </w:r>
            <w:r>
              <w:lastRenderedPageBreak/>
              <w:t>поговоркой.</w:t>
            </w:r>
          </w:p>
          <w:p w:rsidR="00B72EDE" w:rsidRDefault="00B72EDE" w:rsidP="00B72EDE">
            <w:pPr>
              <w:pStyle w:val="Default"/>
              <w:jc w:val="both"/>
            </w:pPr>
            <w:proofErr w:type="gramStart"/>
            <w:r>
              <w:t>Обучающийся</w:t>
            </w:r>
            <w:proofErr w:type="gramEnd"/>
            <w:r>
              <w:t xml:space="preserve"> получит возможность научиться: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ориентироваться в информационном аппарате книги, её элементах, опираться на них при выборе книги; находить сходные элементы в книге художественной.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различать научно-познавательный и художественный тексты; выявлять их особенности под руководством учителя;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просматривать и выбирать книги для самостоятельного чтения и поиска нужной информации (справочная литература) по совету взрослых; 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      </w:r>
          </w:p>
          <w:p w:rsidR="00B72EDE" w:rsidRDefault="00B72EDE" w:rsidP="00B72EDE">
            <w:pPr>
              <w:pStyle w:val="Default"/>
              <w:jc w:val="both"/>
            </w:pPr>
            <w:r>
              <w:t>•</w:t>
            </w:r>
            <w:r>
              <w:tab/>
              <w:t>распределять загадки на тематические группы, составлять собственные загадки на основе предложенного в учебнике алгоритма.</w:t>
            </w:r>
          </w:p>
          <w:p w:rsidR="00B72EDE" w:rsidRDefault="00B72EDE" w:rsidP="00B72EDE">
            <w:pPr>
              <w:pStyle w:val="Default"/>
              <w:jc w:val="both"/>
            </w:pPr>
            <w:r>
              <w:t>Творческая деятельность: чтение по ролям, инсценировка, драматизация, устное словесное рисование, работа с репродукциями, создание собственных текстов.</w:t>
            </w:r>
          </w:p>
          <w:p w:rsidR="00B72EDE" w:rsidRDefault="00B72EDE" w:rsidP="00B72EDE">
            <w:pPr>
              <w:pStyle w:val="Default"/>
              <w:jc w:val="both"/>
            </w:pPr>
            <w:r>
              <w:t>Обучающиеся научатся: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понимать содержание прочитанного; осознанно выбирать интонацию, темп чтения и необходимые паузы в соответствии с особенностями текста;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читать художественное произведение (его фрагменты) по ролям и по цепочке;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рассматривать иллюстрации, соотносить их сюжет с соответствующим фрагментом текста или с основной мыслью (чувством, переживанием), </w:t>
            </w:r>
            <w:proofErr w:type="gramStart"/>
            <w:r>
              <w:t>выраженными</w:t>
            </w:r>
            <w:proofErr w:type="gramEnd"/>
            <w:r>
              <w:t xml:space="preserve"> в тексте.</w:t>
            </w:r>
          </w:p>
          <w:p w:rsidR="00B72EDE" w:rsidRDefault="00B72EDE" w:rsidP="00B72EDE">
            <w:pPr>
              <w:pStyle w:val="Default"/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получат возможность научиться: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осваивать на практике малые фольклорные жанры (загадку, </w:t>
            </w:r>
            <w:proofErr w:type="spellStart"/>
            <w:r>
              <w:t>закличку</w:t>
            </w:r>
            <w:proofErr w:type="spellEnd"/>
            <w:r>
              <w:t xml:space="preserve">, считалку, колыбельную) и инсценировать их с помощью выразительных средств (мимика, жесты, интонация);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находить иллюстрации, подходящие к конкретным текстам, сравнивать тексты и иллюстрации.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Литературоведческая пропедевтика: узнавание особенностей стихотворного произведения (ритм, рифма и т. д.), различение жанровых особенностей (народной и авторской сказки и др.), узнавание литературных приемов (сравнение, олицетворение, контраст и др.). </w:t>
            </w:r>
          </w:p>
          <w:p w:rsidR="00B72EDE" w:rsidRDefault="00B72EDE" w:rsidP="00B72EDE">
            <w:pPr>
              <w:pStyle w:val="Default"/>
              <w:jc w:val="both"/>
            </w:pPr>
            <w:r>
              <w:t>Обучающиеся научатся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отличать прозаическое произведение от </w:t>
            </w:r>
            <w:proofErr w:type="gramStart"/>
            <w:r>
              <w:t>стихотворного</w:t>
            </w:r>
            <w:proofErr w:type="gramEnd"/>
            <w:r>
              <w:t xml:space="preserve">; 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различать малые жанры фольклора: загадку, считалку, скороговорку, </w:t>
            </w:r>
            <w:proofErr w:type="spellStart"/>
            <w:r>
              <w:t>закличку</w:t>
            </w:r>
            <w:proofErr w:type="spellEnd"/>
            <w:r>
              <w:t>;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находить средства художественной выразительности в тексте (повтор; уменьшительно-ласкательная форма слов, восклицательный и вопросительный знаки, рифмы); </w:t>
            </w:r>
          </w:p>
          <w:p w:rsidR="00B72EDE" w:rsidRDefault="00B72EDE" w:rsidP="00B72EDE">
            <w:pPr>
              <w:pStyle w:val="Default"/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получат возможность научиться:</w:t>
            </w:r>
          </w:p>
          <w:p w:rsidR="00B72EDE" w:rsidRDefault="00B72EDE" w:rsidP="00B72EDE">
            <w:pPr>
              <w:pStyle w:val="Default"/>
              <w:jc w:val="both"/>
            </w:pPr>
            <w:r>
              <w:t xml:space="preserve">• различать сюжетно-композиционные особенности сказок; </w:t>
            </w:r>
          </w:p>
          <w:p w:rsidR="00F3579A" w:rsidRPr="00F476ED" w:rsidRDefault="00B72EDE" w:rsidP="00B72EDE">
            <w:pPr>
              <w:pStyle w:val="Default"/>
              <w:jc w:val="both"/>
            </w:pPr>
            <w:r>
              <w:t xml:space="preserve">• обнаруживать подвижность границ между жанрами фольклора и литературы (прибаутка может включать в себя и дразнилку; колыбельная песенка — </w:t>
            </w:r>
            <w:proofErr w:type="spellStart"/>
            <w:r>
              <w:t>закличку</w:t>
            </w:r>
            <w:proofErr w:type="spellEnd"/>
            <w:r>
              <w:t>; рассказ — сказку и т. д.)</w:t>
            </w:r>
          </w:p>
        </w:tc>
      </w:tr>
    </w:tbl>
    <w:p w:rsidR="00D97C7A" w:rsidRDefault="00D97C7A" w:rsidP="00D97C7A">
      <w:pPr>
        <w:jc w:val="center"/>
        <w:rPr>
          <w:sz w:val="24"/>
          <w:szCs w:val="24"/>
          <w:u w:val="single"/>
        </w:rPr>
      </w:pPr>
    </w:p>
    <w:p w:rsidR="00D912E6" w:rsidRDefault="00D912E6" w:rsidP="000E0A12">
      <w:pPr>
        <w:spacing w:after="200"/>
        <w:rPr>
          <w:sz w:val="24"/>
        </w:rPr>
      </w:pPr>
    </w:p>
    <w:p w:rsidR="00B331E7" w:rsidRDefault="00B331E7" w:rsidP="000E0A12">
      <w:pPr>
        <w:spacing w:after="200"/>
        <w:rPr>
          <w:sz w:val="24"/>
        </w:rPr>
      </w:pPr>
    </w:p>
    <w:p w:rsidR="00B331E7" w:rsidRDefault="00B331E7" w:rsidP="000E0A12">
      <w:pPr>
        <w:spacing w:after="200"/>
        <w:rPr>
          <w:sz w:val="24"/>
        </w:rPr>
      </w:pPr>
    </w:p>
    <w:p w:rsidR="00B331E7" w:rsidRDefault="00B331E7" w:rsidP="00B331E7">
      <w:pPr>
        <w:jc w:val="center"/>
        <w:rPr>
          <w:b/>
          <w:sz w:val="28"/>
          <w:szCs w:val="28"/>
        </w:rPr>
      </w:pPr>
      <w:r w:rsidRPr="00BD4567">
        <w:rPr>
          <w:b/>
          <w:sz w:val="28"/>
          <w:szCs w:val="28"/>
        </w:rPr>
        <w:lastRenderedPageBreak/>
        <w:t>Лист корректировки рабочей программы</w:t>
      </w:r>
    </w:p>
    <w:p w:rsidR="00B331E7" w:rsidRDefault="00B331E7" w:rsidP="00B331E7">
      <w:pPr>
        <w:jc w:val="center"/>
        <w:rPr>
          <w:b/>
          <w:sz w:val="28"/>
          <w:szCs w:val="28"/>
        </w:rPr>
      </w:pPr>
    </w:p>
    <w:tbl>
      <w:tblPr>
        <w:tblStyle w:val="a7"/>
        <w:tblW w:w="10320" w:type="dxa"/>
        <w:jc w:val="center"/>
        <w:tblLayout w:type="fixed"/>
        <w:tblLook w:val="04A0"/>
      </w:tblPr>
      <w:tblGrid>
        <w:gridCol w:w="1418"/>
        <w:gridCol w:w="850"/>
        <w:gridCol w:w="170"/>
        <w:gridCol w:w="1084"/>
        <w:gridCol w:w="1354"/>
        <w:gridCol w:w="1219"/>
        <w:gridCol w:w="1490"/>
        <w:gridCol w:w="1550"/>
        <w:gridCol w:w="1185"/>
      </w:tblGrid>
      <w:tr w:rsidR="00B331E7" w:rsidRPr="005E163E" w:rsidTr="00792B88">
        <w:trPr>
          <w:trHeight w:val="269"/>
          <w:jc w:val="center"/>
        </w:trPr>
        <w:tc>
          <w:tcPr>
            <w:tcW w:w="1418" w:type="dxa"/>
            <w:vMerge w:val="restart"/>
          </w:tcPr>
          <w:p w:rsidR="00B331E7" w:rsidRPr="005E163E" w:rsidRDefault="00B331E7" w:rsidP="00792B88">
            <w:pPr>
              <w:jc w:val="center"/>
            </w:pPr>
            <w:r w:rsidRPr="005E163E">
              <w:t xml:space="preserve">ФИО </w:t>
            </w: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учителя</w:t>
            </w:r>
          </w:p>
        </w:tc>
        <w:tc>
          <w:tcPr>
            <w:tcW w:w="850" w:type="dxa"/>
            <w:vMerge w:val="restart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Класс</w:t>
            </w:r>
          </w:p>
        </w:tc>
        <w:tc>
          <w:tcPr>
            <w:tcW w:w="1254" w:type="dxa"/>
            <w:gridSpan w:val="2"/>
            <w:vMerge w:val="restart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Предмет</w:t>
            </w:r>
          </w:p>
        </w:tc>
        <w:tc>
          <w:tcPr>
            <w:tcW w:w="2573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Количество часов</w:t>
            </w:r>
          </w:p>
        </w:tc>
        <w:tc>
          <w:tcPr>
            <w:tcW w:w="1490" w:type="dxa"/>
            <w:vMerge w:val="restart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Причины невыполнения программы</w:t>
            </w:r>
          </w:p>
        </w:tc>
        <w:tc>
          <w:tcPr>
            <w:tcW w:w="1550" w:type="dxa"/>
            <w:vMerge w:val="restart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Компенсирующие мероприятия</w:t>
            </w:r>
          </w:p>
        </w:tc>
        <w:tc>
          <w:tcPr>
            <w:tcW w:w="1185" w:type="dxa"/>
            <w:vMerge w:val="restart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Сроки осуществления</w:t>
            </w:r>
          </w:p>
        </w:tc>
      </w:tr>
      <w:tr w:rsidR="00B331E7" w:rsidRPr="005E163E" w:rsidTr="00792B88">
        <w:trPr>
          <w:trHeight w:val="143"/>
          <w:jc w:val="center"/>
        </w:trPr>
        <w:tc>
          <w:tcPr>
            <w:tcW w:w="1418" w:type="dxa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4" w:type="dxa"/>
            <w:gridSpan w:val="2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По плану в соответствии с программой</w:t>
            </w: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Проведено фактически</w:t>
            </w:r>
          </w:p>
        </w:tc>
        <w:tc>
          <w:tcPr>
            <w:tcW w:w="1490" w:type="dxa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vMerge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284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rPr>
                <w:b/>
              </w:rPr>
              <w:t>I четверть</w:t>
            </w:r>
          </w:p>
        </w:tc>
      </w:tr>
      <w:tr w:rsidR="00B331E7" w:rsidRPr="005E163E" w:rsidTr="00792B88">
        <w:trPr>
          <w:trHeight w:val="1599"/>
          <w:jc w:val="center"/>
        </w:trPr>
        <w:tc>
          <w:tcPr>
            <w:tcW w:w="1418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4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822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Вывод: </w:t>
            </w:r>
          </w:p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Дата: </w:t>
            </w:r>
          </w:p>
          <w:p w:rsidR="00B331E7" w:rsidRPr="005E163E" w:rsidRDefault="00B331E7" w:rsidP="00792B88">
            <w:pPr>
              <w:jc w:val="both"/>
              <w:rPr>
                <w:b/>
                <w:sz w:val="28"/>
                <w:szCs w:val="28"/>
              </w:rPr>
            </w:pPr>
            <w:r w:rsidRPr="005E163E">
              <w:rPr>
                <w:b/>
              </w:rPr>
              <w:t>Подпись:</w:t>
            </w:r>
          </w:p>
        </w:tc>
      </w:tr>
      <w:tr w:rsidR="00B331E7" w:rsidRPr="005E163E" w:rsidTr="00792B88">
        <w:trPr>
          <w:trHeight w:val="269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 xml:space="preserve">II четверть (или </w:t>
            </w:r>
            <w:proofErr w:type="spellStart"/>
            <w:r w:rsidRPr="005E163E">
              <w:t>I-ое</w:t>
            </w:r>
            <w:proofErr w:type="spellEnd"/>
            <w:r w:rsidRPr="005E163E">
              <w:t xml:space="preserve"> полугодие)</w:t>
            </w:r>
          </w:p>
        </w:tc>
      </w:tr>
      <w:tr w:rsidR="00B331E7" w:rsidRPr="005E163E" w:rsidTr="00792B88">
        <w:trPr>
          <w:trHeight w:val="957"/>
          <w:jc w:val="center"/>
        </w:trPr>
        <w:tc>
          <w:tcPr>
            <w:tcW w:w="1418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4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822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Вывод: </w:t>
            </w:r>
          </w:p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Дата: </w:t>
            </w:r>
          </w:p>
          <w:p w:rsidR="00B331E7" w:rsidRPr="005E163E" w:rsidRDefault="00B331E7" w:rsidP="00792B88">
            <w:pPr>
              <w:jc w:val="both"/>
              <w:rPr>
                <w:b/>
                <w:sz w:val="28"/>
                <w:szCs w:val="28"/>
              </w:rPr>
            </w:pPr>
            <w:r w:rsidRPr="005E163E">
              <w:rPr>
                <w:b/>
              </w:rPr>
              <w:t>Подпись:</w:t>
            </w:r>
          </w:p>
        </w:tc>
      </w:tr>
      <w:tr w:rsidR="00B331E7" w:rsidRPr="005E163E" w:rsidTr="00792B88">
        <w:trPr>
          <w:trHeight w:val="269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rPr>
                <w:lang w:val="en-US"/>
              </w:rPr>
              <w:t>I</w:t>
            </w:r>
            <w:r w:rsidRPr="005E163E">
              <w:t xml:space="preserve">II четверть </w:t>
            </w:r>
          </w:p>
        </w:tc>
      </w:tr>
      <w:tr w:rsidR="00B331E7" w:rsidRPr="005E163E" w:rsidTr="00792B88">
        <w:trPr>
          <w:trHeight w:val="957"/>
          <w:jc w:val="center"/>
        </w:trPr>
        <w:tc>
          <w:tcPr>
            <w:tcW w:w="1418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4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822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Вывод: </w:t>
            </w:r>
          </w:p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Дата: </w:t>
            </w:r>
          </w:p>
          <w:p w:rsidR="00B331E7" w:rsidRPr="005E163E" w:rsidRDefault="00B331E7" w:rsidP="00792B88">
            <w:pPr>
              <w:jc w:val="both"/>
              <w:rPr>
                <w:b/>
                <w:sz w:val="28"/>
                <w:szCs w:val="28"/>
              </w:rPr>
            </w:pPr>
            <w:r w:rsidRPr="005E163E">
              <w:rPr>
                <w:b/>
              </w:rPr>
              <w:t>Подпись:</w:t>
            </w:r>
          </w:p>
        </w:tc>
      </w:tr>
      <w:tr w:rsidR="00B331E7" w:rsidRPr="005E163E" w:rsidTr="00792B88">
        <w:trPr>
          <w:trHeight w:val="269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 w:rsidRPr="005E163E">
              <w:t>IV четверть (или II -</w:t>
            </w:r>
            <w:proofErr w:type="spellStart"/>
            <w:r w:rsidRPr="005E163E">
              <w:t>ое</w:t>
            </w:r>
            <w:proofErr w:type="spellEnd"/>
            <w:r w:rsidRPr="005E163E">
              <w:t xml:space="preserve"> полугодие)</w:t>
            </w:r>
          </w:p>
        </w:tc>
      </w:tr>
      <w:tr w:rsidR="00B331E7" w:rsidRPr="005E163E" w:rsidTr="00792B88">
        <w:trPr>
          <w:trHeight w:val="957"/>
          <w:jc w:val="center"/>
        </w:trPr>
        <w:tc>
          <w:tcPr>
            <w:tcW w:w="1418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0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822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Вывод: </w:t>
            </w:r>
          </w:p>
          <w:p w:rsidR="00B331E7" w:rsidRPr="005E163E" w:rsidRDefault="00B331E7" w:rsidP="00792B88">
            <w:pPr>
              <w:jc w:val="both"/>
              <w:rPr>
                <w:b/>
              </w:rPr>
            </w:pPr>
            <w:r w:rsidRPr="005E163E">
              <w:rPr>
                <w:b/>
              </w:rPr>
              <w:t xml:space="preserve">Дата: </w:t>
            </w:r>
          </w:p>
          <w:p w:rsidR="00B331E7" w:rsidRPr="005E163E" w:rsidRDefault="00B331E7" w:rsidP="00792B88">
            <w:pPr>
              <w:jc w:val="both"/>
              <w:rPr>
                <w:b/>
                <w:sz w:val="28"/>
                <w:szCs w:val="28"/>
              </w:rPr>
            </w:pPr>
            <w:r w:rsidRPr="005E163E">
              <w:rPr>
                <w:b/>
              </w:rPr>
              <w:t>Подпись:</w:t>
            </w:r>
          </w:p>
        </w:tc>
      </w:tr>
      <w:tr w:rsidR="00B331E7" w:rsidRPr="005E163E" w:rsidTr="00792B88">
        <w:trPr>
          <w:trHeight w:val="269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2020 – 2021 </w:t>
            </w:r>
            <w:proofErr w:type="spellStart"/>
            <w:r w:rsidRPr="005E163E">
              <w:t>уч</w:t>
            </w:r>
            <w:proofErr w:type="spellEnd"/>
            <w:r w:rsidRPr="005E163E">
              <w:t>. год</w:t>
            </w:r>
          </w:p>
        </w:tc>
      </w:tr>
      <w:tr w:rsidR="00B331E7" w:rsidRPr="005E163E" w:rsidTr="00792B88">
        <w:trPr>
          <w:trHeight w:val="314"/>
          <w:jc w:val="center"/>
        </w:trPr>
        <w:tc>
          <w:tcPr>
            <w:tcW w:w="1418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0" w:type="dxa"/>
            <w:gridSpan w:val="2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4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B331E7" w:rsidRPr="005E163E" w:rsidRDefault="00B331E7" w:rsidP="00792B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31E7" w:rsidRPr="005E163E" w:rsidTr="00792B88">
        <w:trPr>
          <w:trHeight w:val="1375"/>
          <w:jc w:val="center"/>
        </w:trPr>
        <w:tc>
          <w:tcPr>
            <w:tcW w:w="10320" w:type="dxa"/>
            <w:gridSpan w:val="9"/>
          </w:tcPr>
          <w:p w:rsidR="00B331E7" w:rsidRPr="005E163E" w:rsidRDefault="00B331E7" w:rsidP="00792B88">
            <w:pPr>
              <w:jc w:val="both"/>
            </w:pPr>
            <w:r w:rsidRPr="005E163E">
              <w:t>Вывод (по итогам года):</w:t>
            </w:r>
          </w:p>
          <w:p w:rsidR="00B331E7" w:rsidRPr="005E163E" w:rsidRDefault="00B331E7" w:rsidP="00792B88">
            <w:pPr>
              <w:jc w:val="both"/>
            </w:pPr>
            <w:r w:rsidRPr="005E163E">
              <w:t xml:space="preserve">Дата: </w:t>
            </w:r>
          </w:p>
          <w:p w:rsidR="00B331E7" w:rsidRPr="005E163E" w:rsidRDefault="00B331E7" w:rsidP="00792B88">
            <w:pPr>
              <w:jc w:val="both"/>
            </w:pPr>
            <w:r w:rsidRPr="005E163E">
              <w:t xml:space="preserve">Подпись (учитель): </w:t>
            </w:r>
          </w:p>
          <w:p w:rsidR="00B331E7" w:rsidRPr="005E163E" w:rsidRDefault="00B331E7" w:rsidP="00792B88">
            <w:pPr>
              <w:jc w:val="both"/>
            </w:pPr>
            <w:r w:rsidRPr="005E163E">
              <w:t>Подпись (зам. директора по УВР):</w:t>
            </w:r>
          </w:p>
          <w:p w:rsidR="00B331E7" w:rsidRPr="005E163E" w:rsidRDefault="00B331E7" w:rsidP="00792B88">
            <w:pPr>
              <w:jc w:val="both"/>
              <w:rPr>
                <w:b/>
                <w:sz w:val="28"/>
                <w:szCs w:val="28"/>
              </w:rPr>
            </w:pPr>
            <w:r w:rsidRPr="005E163E">
              <w:t xml:space="preserve">Дата: </w:t>
            </w:r>
          </w:p>
        </w:tc>
      </w:tr>
    </w:tbl>
    <w:p w:rsidR="00B331E7" w:rsidRDefault="00B331E7" w:rsidP="00B331E7">
      <w:pPr>
        <w:pStyle w:val="a9"/>
        <w:rPr>
          <w:rStyle w:val="ae"/>
          <w:sz w:val="28"/>
          <w:szCs w:val="28"/>
          <w:shd w:val="clear" w:color="auto" w:fill="FFFFFF"/>
        </w:rPr>
      </w:pPr>
    </w:p>
    <w:p w:rsidR="00E4054D" w:rsidRPr="00E4054D" w:rsidRDefault="00E4054D" w:rsidP="00E4054D">
      <w:pPr>
        <w:shd w:val="clear" w:color="auto" w:fill="F5F5F5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E4054D">
        <w:rPr>
          <w:rFonts w:eastAsia="Times New Roman"/>
          <w:b/>
          <w:bCs/>
          <w:color w:val="000000"/>
          <w:sz w:val="27"/>
          <w:szCs w:val="27"/>
          <w:lang w:eastAsia="ru-RU"/>
        </w:rPr>
        <w:t>АННОТАЦИЯ</w:t>
      </w:r>
    </w:p>
    <w:p w:rsidR="00E4054D" w:rsidRPr="00E4054D" w:rsidRDefault="00E4054D" w:rsidP="00E4054D">
      <w:pPr>
        <w:shd w:val="clear" w:color="auto" w:fill="F5F5F5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7"/>
          <w:szCs w:val="27"/>
          <w:lang w:eastAsia="ru-RU"/>
        </w:rPr>
        <w:lastRenderedPageBreak/>
        <w:t>к рабочим программам по родному языку (русскому) и литературному чтению на родном языке (русском)</w:t>
      </w:r>
    </w:p>
    <w:p w:rsidR="00E4054D" w:rsidRPr="00E4054D" w:rsidRDefault="00E4054D" w:rsidP="00E4054D">
      <w:pPr>
        <w:shd w:val="clear" w:color="auto" w:fill="F5F5F5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7"/>
          <w:szCs w:val="27"/>
          <w:lang w:eastAsia="ru-RU"/>
        </w:rPr>
        <w:t>1-4 класс</w:t>
      </w:r>
    </w:p>
    <w:p w:rsidR="00E4054D" w:rsidRPr="00E4054D" w:rsidRDefault="00E4054D" w:rsidP="00E4054D">
      <w:pPr>
        <w:shd w:val="clear" w:color="auto" w:fill="F5F5F5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7"/>
          <w:szCs w:val="27"/>
          <w:lang w:eastAsia="ru-RU"/>
        </w:rPr>
        <w:t>УМК «Школа России»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Рабочая программа по </w:t>
      </w:r>
      <w:r w:rsidRPr="00E4054D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родному языку (русскому) и литературному чтению на родном языке (русском)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 для начальных классов составлена на основе нормативных документов, обозначенных в пояснительной записке программы.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1. Место предметов в структуре основной образовательной программы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Предметы «Родной язык (русский)» и «Литературное чтение на родном языке (русском)» входят в предметную область «Родной язык и литературное чтение на родном языке».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2. Цель изучения предмета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Целью 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изучения предметной области «Родной язык и литературное чтение на родном языке» в начальной школе являются: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3. Структура учебного курса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Родной язык</w:t>
      </w:r>
    </w:p>
    <w:p w:rsidR="00E4054D" w:rsidRPr="00E4054D" w:rsidRDefault="00E4054D" w:rsidP="00E4054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(русский)</w:t>
      </w:r>
    </w:p>
    <w:p w:rsidR="00E4054D" w:rsidRPr="00E4054D" w:rsidRDefault="00E4054D" w:rsidP="00E4054D">
      <w:pPr>
        <w:shd w:val="clear" w:color="auto" w:fill="F5F5F5"/>
        <w:spacing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Литературное чтение на родном языке (русском)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Развитие речи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Речевая и читательская деятельность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Фонетика, орфоэпия, графика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Круг детского чтения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Лексика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Литературоведческая пропедевтика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4054D">
        <w:rPr>
          <w:rFonts w:eastAsia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 и морфология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Творческая деятельность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Синтаксис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Орфография и пунктуация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4. Основные образовательные технологии, используемые в преподавании предмета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При изучении используется системно - </w:t>
      </w:r>
      <w:proofErr w:type="spellStart"/>
      <w:r w:rsidRPr="00E4054D">
        <w:rPr>
          <w:rFonts w:eastAsia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 подход к организации познавательной деятельности, проблемное обучение; проектная технология; игровые технологии; диалог культур; информационно-коммуникационные технологии; групповые технологии; технологии оценивания.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5. Требования к результатам освоения предметной области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Программы курсов «Родной язык (русский)» и «Литературное чтение на родном языке (русском)» обеспечивают достижение необходимых личностных, </w:t>
      </w:r>
      <w:proofErr w:type="spellStart"/>
      <w:r w:rsidRPr="00E4054D">
        <w:rPr>
          <w:rFonts w:eastAsia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E4054D">
        <w:rPr>
          <w:rFonts w:eastAsia="Times New Roman"/>
          <w:color w:val="000000"/>
          <w:sz w:val="24"/>
          <w:szCs w:val="24"/>
          <w:lang w:eastAsia="ru-RU"/>
        </w:rPr>
        <w:t>, предметных результатов освоения курса, заложенных в ФГОС НОО.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4054D">
        <w:rPr>
          <w:rFonts w:eastAsia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 получит возможность для формирования следующих  </w:t>
      </w: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личностных УУД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представления о своей этнической принадлежности;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развития чувства любви к Родине, чувства гордости за свою Родину, народ, великое достояние русского народа – русский язык;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представления об окружающем ученика мире (природа, малая родина, люди и их деятельность и др.);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осмысления необходимости бережного отношения к природе и всему живому на Земле;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4054D">
        <w:rPr>
          <w:rFonts w:eastAsia="Times New Roman"/>
          <w:color w:val="000000"/>
          <w:sz w:val="24"/>
          <w:szCs w:val="24"/>
          <w:lang w:eastAsia="ru-RU"/>
        </w:rPr>
        <w:t>посознания</w:t>
      </w:r>
      <w:proofErr w:type="spellEnd"/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 положительного отношения к народам, говорящим на разных языках, и их родному языку;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представления о своей родословной, достопримечательностях своей малой родины;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lastRenderedPageBreak/>
        <w:t>положительного отношения к языковой деятельности;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заинтересованности в выполнении языковых и речевых заданий и в проектной деятельности;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понимания нравственного содержания поступков окружающих людей, ориентации в поведении на принятые моральные нормы;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развития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4054D">
        <w:rPr>
          <w:rFonts w:eastAsia="Times New Roman"/>
          <w:color w:val="000000"/>
          <w:sz w:val="24"/>
          <w:szCs w:val="24"/>
          <w:lang w:eastAsia="ru-RU"/>
        </w:rPr>
        <w:t>этических чувств (доброжелательности, сочувствия, сопереживания, отзывчивости, совести и др.); понимания чувств одноклассников, учителей;</w:t>
      </w:r>
      <w:proofErr w:type="gramEnd"/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E4054D" w:rsidRPr="00E4054D" w:rsidRDefault="00E4054D" w:rsidP="00E4054D">
      <w:pPr>
        <w:numPr>
          <w:ilvl w:val="0"/>
          <w:numId w:val="30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представления о бережном отношении к материальным ценностям; развития интереса к проектно-творческой деятельности.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4054D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E4054D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результаты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Принимать и сохранять цель и учебную задачу;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– в памятках);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адекватно воспринимать оценку своей работы учителем, товарищами, другими лицами;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понимать причины успеха и неуспеха выполнения учебной задачи;</w:t>
      </w:r>
    </w:p>
    <w:p w:rsidR="00E4054D" w:rsidRPr="00E4054D" w:rsidRDefault="00E4054D" w:rsidP="00E4054D">
      <w:pPr>
        <w:numPr>
          <w:ilvl w:val="0"/>
          <w:numId w:val="31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выполнять учебные действия в устной, письменной речи, во внутреннем плане.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воспринимать на слух и понимать различные виды сообщений (информационные тексты);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пользоваться словарями и справочным материалом учебника;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составлять небольшие собственные тексты по предложенной теме, рисунку;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lastRenderedPageBreak/>
        <w:t>осуществлять синтез как составление целого из частей (под руководством учителя);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ориентироваться при решении учебной задачи на возможные способы её решения;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находить языковые примеры для иллюстрации изучаемых языковых понятий;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обобщать (выделять ряд или класс </w:t>
      </w:r>
      <w:proofErr w:type="gramStart"/>
      <w:r w:rsidRPr="00E4054D">
        <w:rPr>
          <w:rFonts w:eastAsia="Times New Roman"/>
          <w:color w:val="000000"/>
          <w:sz w:val="24"/>
          <w:szCs w:val="24"/>
          <w:lang w:eastAsia="ru-RU"/>
        </w:rPr>
        <w:t>объектов</w:t>
      </w:r>
      <w:proofErr w:type="gramEnd"/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 как по заданному признаку, так и самостоятельно);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E4054D" w:rsidRPr="00E4054D" w:rsidRDefault="00E4054D" w:rsidP="00E4054D">
      <w:pPr>
        <w:numPr>
          <w:ilvl w:val="0"/>
          <w:numId w:val="32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Слушать собеседника и понимать речь других;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выбирать адекватные речевые средства в диалоге с учителем и одноклассниками;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признавать существование различных точек зрения; воспринимать другое мнение и позицию;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формулировать собственное мнение и аргументировать его;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E4054D" w:rsidRPr="00E4054D" w:rsidRDefault="00E4054D" w:rsidP="00E4054D">
      <w:pPr>
        <w:numPr>
          <w:ilvl w:val="0"/>
          <w:numId w:val="33"/>
        </w:numPr>
        <w:shd w:val="clear" w:color="auto" w:fill="F5F5F5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строить монологическое высказывание с учётом поставленной коммуникативной задачи.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i/>
          <w:iCs/>
          <w:color w:val="231F20"/>
          <w:sz w:val="24"/>
          <w:szCs w:val="24"/>
          <w:lang w:eastAsia="ru-RU"/>
        </w:rPr>
        <w:t>Предметные результаты освоения основных содержательных линий предметов «Родной язык (русский)» и «Литературное чтение на родном языке (русском)» подробно описаны в Программах по этим предметам.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6. Общая трудоёмкость</w:t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232323"/>
          <w:sz w:val="24"/>
          <w:szCs w:val="24"/>
          <w:lang w:eastAsia="ru-RU"/>
        </w:rPr>
        <w:t>На изучение предметной области </w:t>
      </w: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«Родной язык и литературное чтение на родном языке» 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в начальных классах отводится в 1 полугодии 0,5 ч. на изучение предмета «Родной язык (русский)» и во 2 полугодии 0,5 ч. на изучение предмета «Литературное чтение на родном языке (русском)» в каждом классе.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b/>
          <w:bCs/>
          <w:color w:val="000000"/>
          <w:sz w:val="24"/>
          <w:szCs w:val="24"/>
          <w:lang w:eastAsia="ru-RU"/>
        </w:rPr>
        <w:t>7. Формы контроля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Система оценки достижений учащихся проводится по пятибалльной системе (в 1 </w:t>
      </w:r>
      <w:proofErr w:type="spellStart"/>
      <w:r w:rsidRPr="00E4054D">
        <w:rPr>
          <w:rFonts w:eastAsia="Times New Roman"/>
          <w:color w:val="000000"/>
          <w:sz w:val="24"/>
          <w:szCs w:val="24"/>
          <w:lang w:eastAsia="ru-RU"/>
        </w:rPr>
        <w:t>кл</w:t>
      </w:r>
      <w:proofErr w:type="spellEnd"/>
      <w:r w:rsidRPr="00E4054D">
        <w:rPr>
          <w:rFonts w:eastAsia="Times New Roman"/>
          <w:color w:val="000000"/>
          <w:sz w:val="24"/>
          <w:szCs w:val="24"/>
          <w:lang w:eastAsia="ru-RU"/>
        </w:rPr>
        <w:t>. без отметок):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- с помощью контрольно-обобщающих уроков,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- контроль усвоения осознанности чтения материала с помощью пересказа текста;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 xml:space="preserve">- проверочные работы, формы итоговой аттестации </w:t>
      </w:r>
      <w:proofErr w:type="gramStart"/>
      <w:r w:rsidRPr="00E4054D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E4054D">
        <w:rPr>
          <w:rFonts w:eastAsia="Times New Roman"/>
          <w:color w:val="000000"/>
          <w:sz w:val="24"/>
          <w:szCs w:val="24"/>
          <w:lang w:eastAsia="ru-RU"/>
        </w:rPr>
        <w:t>тестовые задания.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Инструментарий для оценивания результатов: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- самоконтроль, взаимоконтроль; словесная отметка; письменная оценка;</w:t>
      </w:r>
    </w:p>
    <w:p w:rsidR="00E4054D" w:rsidRPr="00E4054D" w:rsidRDefault="00E4054D" w:rsidP="00E4054D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eastAsia="Times New Roman"/>
          <w:color w:val="000000"/>
          <w:sz w:val="24"/>
          <w:szCs w:val="24"/>
          <w:lang w:eastAsia="ru-RU"/>
        </w:rPr>
        <w:t>Для контроля и оценки знаний и умений по предметам данной образовательной области употребляются индивидуальная и фронтальная устные проверки, разные письменные работы, а также самостоятельные практические работы с текстами и литературными произведениями, проектные работы.</w:t>
      </w:r>
    </w:p>
    <w:p w:rsidR="00E4054D" w:rsidRPr="00E4054D" w:rsidRDefault="00E4054D" w:rsidP="00E4054D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4054D" w:rsidRPr="00E4054D" w:rsidRDefault="00E4054D" w:rsidP="00E4054D">
      <w:pPr>
        <w:shd w:val="clear" w:color="auto" w:fill="F5F5F5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</w:p>
    <w:p w:rsidR="00E4054D" w:rsidRPr="00E4054D" w:rsidRDefault="00E4054D" w:rsidP="00E4054D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E4054D" w:rsidRPr="00E4054D" w:rsidRDefault="00E4054D" w:rsidP="00E4054D">
      <w:pPr>
        <w:numPr>
          <w:ilvl w:val="0"/>
          <w:numId w:val="34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05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.</w:t>
      </w:r>
    </w:p>
    <w:p w:rsidR="00B331E7" w:rsidRPr="00D912E6" w:rsidRDefault="00B331E7" w:rsidP="000E0A12">
      <w:pPr>
        <w:spacing w:after="200"/>
        <w:rPr>
          <w:sz w:val="24"/>
        </w:rPr>
      </w:pPr>
    </w:p>
    <w:sectPr w:rsidR="00B331E7" w:rsidRPr="00D912E6" w:rsidSect="00F3579A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245559"/>
    <w:multiLevelType w:val="hybridMultilevel"/>
    <w:tmpl w:val="35CBD7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D032602"/>
    <w:multiLevelType w:val="hybridMultilevel"/>
    <w:tmpl w:val="DEBC61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0437A24"/>
    <w:multiLevelType w:val="hybridMultilevel"/>
    <w:tmpl w:val="93E873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293B478"/>
    <w:multiLevelType w:val="hybridMultilevel"/>
    <w:tmpl w:val="27BCC2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2FFEB77"/>
    <w:multiLevelType w:val="hybridMultilevel"/>
    <w:tmpl w:val="25658A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5C8B6D2"/>
    <w:multiLevelType w:val="hybridMultilevel"/>
    <w:tmpl w:val="BEC040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E6C60ED"/>
    <w:multiLevelType w:val="hybridMultilevel"/>
    <w:tmpl w:val="B275FC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17C1264"/>
    <w:multiLevelType w:val="multilevel"/>
    <w:tmpl w:val="873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1902B04"/>
    <w:multiLevelType w:val="hybridMultilevel"/>
    <w:tmpl w:val="768A26C2"/>
    <w:lvl w:ilvl="0" w:tplc="B73634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1B36666"/>
    <w:multiLevelType w:val="hybridMultilevel"/>
    <w:tmpl w:val="3B1AA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C07946">
      <w:numFmt w:val="bullet"/>
      <w:lvlText w:val="•"/>
      <w:lvlJc w:val="left"/>
      <w:pPr>
        <w:ind w:left="1860" w:hanging="78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6662E1"/>
    <w:multiLevelType w:val="hybridMultilevel"/>
    <w:tmpl w:val="EBE8C8E0"/>
    <w:lvl w:ilvl="0" w:tplc="B73634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C5A8B"/>
    <w:multiLevelType w:val="hybridMultilevel"/>
    <w:tmpl w:val="C22C9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28647A"/>
    <w:multiLevelType w:val="hybridMultilevel"/>
    <w:tmpl w:val="D0F86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B5032F"/>
    <w:multiLevelType w:val="multilevel"/>
    <w:tmpl w:val="AD90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DC20D9"/>
    <w:multiLevelType w:val="hybridMultilevel"/>
    <w:tmpl w:val="A186FD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A7B9B"/>
    <w:multiLevelType w:val="multilevel"/>
    <w:tmpl w:val="8522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DA5053"/>
    <w:multiLevelType w:val="hybridMultilevel"/>
    <w:tmpl w:val="99E699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E5AD0"/>
    <w:multiLevelType w:val="multilevel"/>
    <w:tmpl w:val="2C10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67F745C"/>
    <w:multiLevelType w:val="hybridMultilevel"/>
    <w:tmpl w:val="90E65964"/>
    <w:lvl w:ilvl="0" w:tplc="EDF46EB8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3F0A96"/>
    <w:multiLevelType w:val="multilevel"/>
    <w:tmpl w:val="8182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F184AE5"/>
    <w:multiLevelType w:val="multilevel"/>
    <w:tmpl w:val="49A22B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3F7B031B"/>
    <w:multiLevelType w:val="hybridMultilevel"/>
    <w:tmpl w:val="C8E8EDA4"/>
    <w:lvl w:ilvl="0" w:tplc="B73634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C4A67"/>
    <w:multiLevelType w:val="hybridMultilevel"/>
    <w:tmpl w:val="2006F30C"/>
    <w:lvl w:ilvl="0" w:tplc="5CE2E632">
      <w:start w:val="1"/>
      <w:numFmt w:val="bullet"/>
      <w:pStyle w:val="a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54D89"/>
    <w:multiLevelType w:val="multilevel"/>
    <w:tmpl w:val="49A22B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4">
    <w:nsid w:val="55B53E56"/>
    <w:multiLevelType w:val="multilevel"/>
    <w:tmpl w:val="4164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5844B0"/>
    <w:multiLevelType w:val="multilevel"/>
    <w:tmpl w:val="B344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100997"/>
    <w:multiLevelType w:val="hybridMultilevel"/>
    <w:tmpl w:val="3A7AE2EC"/>
    <w:lvl w:ilvl="0" w:tplc="041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7">
    <w:nsid w:val="640D1BB0"/>
    <w:multiLevelType w:val="multilevel"/>
    <w:tmpl w:val="B89E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4B70F96"/>
    <w:multiLevelType w:val="hybridMultilevel"/>
    <w:tmpl w:val="469635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6B991"/>
    <w:multiLevelType w:val="hybridMultilevel"/>
    <w:tmpl w:val="A6B1AEC3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0">
    <w:nsid w:val="6B649158"/>
    <w:multiLevelType w:val="hybridMultilevel"/>
    <w:tmpl w:val="E47D93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B998CB5"/>
    <w:multiLevelType w:val="hybridMultilevel"/>
    <w:tmpl w:val="5F8D42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80A6174"/>
    <w:multiLevelType w:val="multilevel"/>
    <w:tmpl w:val="C97A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8D4802"/>
    <w:multiLevelType w:val="hybridMultilevel"/>
    <w:tmpl w:val="68226D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6"/>
  </w:num>
  <w:num w:numId="4">
    <w:abstractNumId w:val="27"/>
  </w:num>
  <w:num w:numId="5">
    <w:abstractNumId w:val="19"/>
  </w:num>
  <w:num w:numId="6">
    <w:abstractNumId w:val="32"/>
  </w:num>
  <w:num w:numId="7">
    <w:abstractNumId w:val="17"/>
  </w:num>
  <w:num w:numId="8">
    <w:abstractNumId w:val="2"/>
  </w:num>
  <w:num w:numId="9">
    <w:abstractNumId w:val="6"/>
  </w:num>
  <w:num w:numId="10">
    <w:abstractNumId w:val="0"/>
  </w:num>
  <w:num w:numId="11">
    <w:abstractNumId w:val="5"/>
  </w:num>
  <w:num w:numId="12">
    <w:abstractNumId w:val="30"/>
  </w:num>
  <w:num w:numId="13">
    <w:abstractNumId w:val="3"/>
  </w:num>
  <w:num w:numId="14">
    <w:abstractNumId w:val="4"/>
  </w:num>
  <w:num w:numId="15">
    <w:abstractNumId w:val="1"/>
  </w:num>
  <w:num w:numId="16">
    <w:abstractNumId w:val="31"/>
  </w:num>
  <w:num w:numId="17">
    <w:abstractNumId w:val="11"/>
  </w:num>
  <w:num w:numId="18">
    <w:abstractNumId w:val="16"/>
  </w:num>
  <w:num w:numId="19">
    <w:abstractNumId w:val="14"/>
  </w:num>
  <w:num w:numId="20">
    <w:abstractNumId w:val="28"/>
  </w:num>
  <w:num w:numId="21">
    <w:abstractNumId w:val="33"/>
  </w:num>
  <w:num w:numId="22">
    <w:abstractNumId w:val="22"/>
  </w:num>
  <w:num w:numId="23">
    <w:abstractNumId w:val="18"/>
  </w:num>
  <w:num w:numId="24">
    <w:abstractNumId w:val="12"/>
  </w:num>
  <w:num w:numId="25">
    <w:abstractNumId w:val="20"/>
  </w:num>
  <w:num w:numId="26">
    <w:abstractNumId w:val="8"/>
  </w:num>
  <w:num w:numId="27">
    <w:abstractNumId w:val="10"/>
  </w:num>
  <w:num w:numId="28">
    <w:abstractNumId w:val="21"/>
  </w:num>
  <w:num w:numId="29">
    <w:abstractNumId w:val="23"/>
  </w:num>
  <w:num w:numId="30">
    <w:abstractNumId w:val="7"/>
  </w:num>
  <w:num w:numId="31">
    <w:abstractNumId w:val="13"/>
  </w:num>
  <w:num w:numId="32">
    <w:abstractNumId w:val="15"/>
  </w:num>
  <w:num w:numId="33">
    <w:abstractNumId w:val="25"/>
  </w:num>
  <w:num w:numId="3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5CA4"/>
    <w:rsid w:val="000166EE"/>
    <w:rsid w:val="00063CB4"/>
    <w:rsid w:val="00097167"/>
    <w:rsid w:val="00097DE6"/>
    <w:rsid w:val="000E0A12"/>
    <w:rsid w:val="000E437A"/>
    <w:rsid w:val="000E7ED3"/>
    <w:rsid w:val="000F5067"/>
    <w:rsid w:val="0010114E"/>
    <w:rsid w:val="00117C72"/>
    <w:rsid w:val="001A637F"/>
    <w:rsid w:val="001B02E5"/>
    <w:rsid w:val="001F3869"/>
    <w:rsid w:val="00223163"/>
    <w:rsid w:val="00234D29"/>
    <w:rsid w:val="00247782"/>
    <w:rsid w:val="002509AA"/>
    <w:rsid w:val="002518F5"/>
    <w:rsid w:val="00260EB1"/>
    <w:rsid w:val="00272FFD"/>
    <w:rsid w:val="00282C79"/>
    <w:rsid w:val="00283A08"/>
    <w:rsid w:val="002C4F02"/>
    <w:rsid w:val="00304CD7"/>
    <w:rsid w:val="003339D9"/>
    <w:rsid w:val="00355CAB"/>
    <w:rsid w:val="00393470"/>
    <w:rsid w:val="003B79E4"/>
    <w:rsid w:val="003C7D8A"/>
    <w:rsid w:val="003D2FF6"/>
    <w:rsid w:val="003E44B6"/>
    <w:rsid w:val="0040280E"/>
    <w:rsid w:val="004364E0"/>
    <w:rsid w:val="00444CFE"/>
    <w:rsid w:val="00452E87"/>
    <w:rsid w:val="00523AB5"/>
    <w:rsid w:val="005455B1"/>
    <w:rsid w:val="005524F4"/>
    <w:rsid w:val="00565B30"/>
    <w:rsid w:val="0058656F"/>
    <w:rsid w:val="005B42F5"/>
    <w:rsid w:val="005C43E7"/>
    <w:rsid w:val="005F310C"/>
    <w:rsid w:val="00605A25"/>
    <w:rsid w:val="006408BF"/>
    <w:rsid w:val="006902FC"/>
    <w:rsid w:val="006A711E"/>
    <w:rsid w:val="006B532A"/>
    <w:rsid w:val="006C62C9"/>
    <w:rsid w:val="00710F74"/>
    <w:rsid w:val="00735A2F"/>
    <w:rsid w:val="00776EB7"/>
    <w:rsid w:val="00786F89"/>
    <w:rsid w:val="00787AAB"/>
    <w:rsid w:val="007A2CEE"/>
    <w:rsid w:val="007A387E"/>
    <w:rsid w:val="00807EFD"/>
    <w:rsid w:val="00836FDB"/>
    <w:rsid w:val="0086281E"/>
    <w:rsid w:val="00873D0E"/>
    <w:rsid w:val="00891657"/>
    <w:rsid w:val="008A1555"/>
    <w:rsid w:val="00924FB4"/>
    <w:rsid w:val="0096598D"/>
    <w:rsid w:val="00973DB2"/>
    <w:rsid w:val="00982BB0"/>
    <w:rsid w:val="00987ABF"/>
    <w:rsid w:val="0099348B"/>
    <w:rsid w:val="009C5D40"/>
    <w:rsid w:val="009E02CF"/>
    <w:rsid w:val="009E634F"/>
    <w:rsid w:val="00A07753"/>
    <w:rsid w:val="00A13593"/>
    <w:rsid w:val="00A63613"/>
    <w:rsid w:val="00A84B98"/>
    <w:rsid w:val="00A85CA4"/>
    <w:rsid w:val="00AB41D0"/>
    <w:rsid w:val="00AC26C0"/>
    <w:rsid w:val="00B13692"/>
    <w:rsid w:val="00B2227D"/>
    <w:rsid w:val="00B331E7"/>
    <w:rsid w:val="00B56E3A"/>
    <w:rsid w:val="00B57913"/>
    <w:rsid w:val="00B62839"/>
    <w:rsid w:val="00B72EDE"/>
    <w:rsid w:val="00B85FDC"/>
    <w:rsid w:val="00BD1ADC"/>
    <w:rsid w:val="00BF0E2F"/>
    <w:rsid w:val="00BF58D4"/>
    <w:rsid w:val="00C34119"/>
    <w:rsid w:val="00C341C7"/>
    <w:rsid w:val="00C57D5A"/>
    <w:rsid w:val="00C8165A"/>
    <w:rsid w:val="00CC6550"/>
    <w:rsid w:val="00D0339B"/>
    <w:rsid w:val="00D0446E"/>
    <w:rsid w:val="00D56F56"/>
    <w:rsid w:val="00D616EC"/>
    <w:rsid w:val="00D628F3"/>
    <w:rsid w:val="00D62C50"/>
    <w:rsid w:val="00D82B1C"/>
    <w:rsid w:val="00D912E6"/>
    <w:rsid w:val="00D97C7A"/>
    <w:rsid w:val="00DB0E91"/>
    <w:rsid w:val="00DC03D1"/>
    <w:rsid w:val="00DF2EEB"/>
    <w:rsid w:val="00DF7393"/>
    <w:rsid w:val="00E15870"/>
    <w:rsid w:val="00E15B9C"/>
    <w:rsid w:val="00E2508B"/>
    <w:rsid w:val="00E304AC"/>
    <w:rsid w:val="00E4054D"/>
    <w:rsid w:val="00E44B4D"/>
    <w:rsid w:val="00EB28F5"/>
    <w:rsid w:val="00ED3364"/>
    <w:rsid w:val="00ED6614"/>
    <w:rsid w:val="00F052BC"/>
    <w:rsid w:val="00F06023"/>
    <w:rsid w:val="00F11741"/>
    <w:rsid w:val="00F17049"/>
    <w:rsid w:val="00F341A1"/>
    <w:rsid w:val="00F3579A"/>
    <w:rsid w:val="00F40091"/>
    <w:rsid w:val="00F54C35"/>
    <w:rsid w:val="00F7593C"/>
    <w:rsid w:val="00F80A5A"/>
    <w:rsid w:val="00FA2A04"/>
    <w:rsid w:val="00FB3769"/>
    <w:rsid w:val="00FB392C"/>
    <w:rsid w:val="00FD4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82BB0"/>
    <w:pPr>
      <w:spacing w:after="0"/>
    </w:pPr>
    <w:rPr>
      <w:rFonts w:ascii="Times New Roman" w:eastAsia="Calibri" w:hAnsi="Times New Roman" w:cs="Times New Roman"/>
    </w:rPr>
  </w:style>
  <w:style w:type="paragraph" w:styleId="1">
    <w:name w:val="heading 1"/>
    <w:aliases w:val="!Заголовок 1"/>
    <w:basedOn w:val="a0"/>
    <w:next w:val="a0"/>
    <w:link w:val="10"/>
    <w:qFormat/>
    <w:rsid w:val="002509AA"/>
    <w:pPr>
      <w:keepNext/>
      <w:spacing w:before="240" w:after="120" w:line="240" w:lineRule="auto"/>
      <w:jc w:val="center"/>
      <w:outlineLvl w:val="0"/>
    </w:pPr>
    <w:rPr>
      <w:rFonts w:eastAsiaTheme="majorEastAsia"/>
      <w:b/>
      <w:bCs/>
      <w:kern w:val="32"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aragraphStyle">
    <w:name w:val="Paragraph Style"/>
    <w:rsid w:val="00D616E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D616EC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D616EC"/>
    <w:rPr>
      <w:color w:val="000000"/>
      <w:sz w:val="20"/>
      <w:szCs w:val="20"/>
    </w:rPr>
  </w:style>
  <w:style w:type="character" w:customStyle="1" w:styleId="Heading">
    <w:name w:val="Heading"/>
    <w:uiPriority w:val="99"/>
    <w:rsid w:val="00D616EC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D616EC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D616EC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D616EC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D616EC"/>
    <w:rPr>
      <w:color w:val="008000"/>
      <w:sz w:val="20"/>
      <w:szCs w:val="20"/>
      <w:u w:val="single"/>
    </w:rPr>
  </w:style>
  <w:style w:type="paragraph" w:customStyle="1" w:styleId="a4">
    <w:name w:val="Знак"/>
    <w:basedOn w:val="a0"/>
    <w:rsid w:val="00565B30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5">
    <w:name w:val="List Paragraph"/>
    <w:basedOn w:val="a0"/>
    <w:link w:val="a6"/>
    <w:uiPriority w:val="34"/>
    <w:qFormat/>
    <w:rsid w:val="00283A08"/>
    <w:pPr>
      <w:ind w:left="720"/>
      <w:contextualSpacing/>
    </w:pPr>
  </w:style>
  <w:style w:type="paragraph" w:customStyle="1" w:styleId="11">
    <w:name w:val="Обычный1"/>
    <w:basedOn w:val="a0"/>
    <w:rsid w:val="00D912E6"/>
    <w:pPr>
      <w:widowControl w:val="0"/>
      <w:spacing w:after="200"/>
    </w:pPr>
    <w:rPr>
      <w:rFonts w:ascii="Calibri" w:hAnsi="Calibri" w:cs="Arial"/>
      <w:noProof/>
      <w:szCs w:val="20"/>
      <w:lang w:val="en-US"/>
    </w:rPr>
  </w:style>
  <w:style w:type="table" w:styleId="a7">
    <w:name w:val="Table Grid"/>
    <w:basedOn w:val="a2"/>
    <w:uiPriority w:val="59"/>
    <w:rsid w:val="00D9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F0E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0"/>
    <w:uiPriority w:val="99"/>
    <w:unhideWhenUsed/>
    <w:rsid w:val="00B85FD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aliases w:val="!Заголовок 1 Знак"/>
    <w:basedOn w:val="a1"/>
    <w:link w:val="1"/>
    <w:rsid w:val="002509AA"/>
    <w:rPr>
      <w:rFonts w:ascii="Times New Roman" w:eastAsiaTheme="majorEastAsia" w:hAnsi="Times New Roman" w:cs="Times New Roman"/>
      <w:b/>
      <w:bCs/>
      <w:kern w:val="32"/>
      <w:sz w:val="28"/>
      <w:szCs w:val="32"/>
    </w:rPr>
  </w:style>
  <w:style w:type="paragraph" w:styleId="a9">
    <w:name w:val="No Spacing"/>
    <w:basedOn w:val="a0"/>
    <w:link w:val="aa"/>
    <w:uiPriority w:val="1"/>
    <w:qFormat/>
    <w:rsid w:val="002509AA"/>
    <w:pPr>
      <w:spacing w:line="240" w:lineRule="auto"/>
    </w:pPr>
    <w:rPr>
      <w:rFonts w:eastAsiaTheme="minorEastAsia"/>
      <w:sz w:val="24"/>
      <w:szCs w:val="32"/>
    </w:rPr>
  </w:style>
  <w:style w:type="paragraph" w:customStyle="1" w:styleId="ab">
    <w:name w:val="Базовый"/>
    <w:basedOn w:val="a0"/>
    <w:qFormat/>
    <w:rsid w:val="002509AA"/>
    <w:pPr>
      <w:spacing w:before="60" w:after="60" w:line="240" w:lineRule="auto"/>
      <w:ind w:firstLine="567"/>
      <w:jc w:val="both"/>
    </w:pPr>
    <w:rPr>
      <w:rFonts w:eastAsiaTheme="minorEastAsia"/>
      <w:sz w:val="24"/>
      <w:szCs w:val="24"/>
    </w:rPr>
  </w:style>
  <w:style w:type="paragraph" w:customStyle="1" w:styleId="a">
    <w:name w:val="!Маркированный"/>
    <w:basedOn w:val="a0"/>
    <w:qFormat/>
    <w:rsid w:val="002509AA"/>
    <w:pPr>
      <w:numPr>
        <w:numId w:val="22"/>
      </w:numPr>
      <w:spacing w:before="60" w:after="60" w:line="240" w:lineRule="auto"/>
      <w:ind w:left="357" w:hanging="357"/>
      <w:jc w:val="both"/>
    </w:pPr>
    <w:rPr>
      <w:rFonts w:eastAsiaTheme="minorEastAsia"/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509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509AA"/>
    <w:rPr>
      <w:rFonts w:ascii="Tahoma" w:eastAsia="Calibri" w:hAnsi="Tahoma" w:cs="Tahoma"/>
      <w:sz w:val="16"/>
      <w:szCs w:val="16"/>
    </w:rPr>
  </w:style>
  <w:style w:type="paragraph" w:customStyle="1" w:styleId="c0">
    <w:name w:val="c0"/>
    <w:basedOn w:val="a0"/>
    <w:rsid w:val="008A15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1"/>
    <w:rsid w:val="008A1555"/>
  </w:style>
  <w:style w:type="character" w:customStyle="1" w:styleId="c14">
    <w:name w:val="c14"/>
    <w:basedOn w:val="a1"/>
    <w:rsid w:val="008A1555"/>
  </w:style>
  <w:style w:type="character" w:customStyle="1" w:styleId="a6">
    <w:name w:val="Абзац списка Знак"/>
    <w:link w:val="a5"/>
    <w:uiPriority w:val="99"/>
    <w:locked/>
    <w:rsid w:val="00D97C7A"/>
    <w:rPr>
      <w:rFonts w:ascii="Times New Roman" w:eastAsia="Calibri" w:hAnsi="Times New Roman" w:cs="Times New Roman"/>
    </w:rPr>
  </w:style>
  <w:style w:type="character" w:styleId="ae">
    <w:name w:val="Strong"/>
    <w:basedOn w:val="a1"/>
    <w:uiPriority w:val="22"/>
    <w:qFormat/>
    <w:rsid w:val="002C4F02"/>
    <w:rPr>
      <w:b/>
      <w:bCs/>
    </w:rPr>
  </w:style>
  <w:style w:type="character" w:customStyle="1" w:styleId="aa">
    <w:name w:val="Без интервала Знак"/>
    <w:basedOn w:val="a1"/>
    <w:link w:val="a9"/>
    <w:uiPriority w:val="1"/>
    <w:rsid w:val="002C4F02"/>
    <w:rPr>
      <w:rFonts w:ascii="Times New Roman" w:eastAsiaTheme="minorEastAsia" w:hAnsi="Times New Roman" w:cs="Times New Roman"/>
      <w:sz w:val="24"/>
      <w:szCs w:val="32"/>
    </w:rPr>
  </w:style>
  <w:style w:type="character" w:customStyle="1" w:styleId="dg-libraryrate--title">
    <w:name w:val="dg-library__rate--title"/>
    <w:basedOn w:val="a1"/>
    <w:rsid w:val="00E4054D"/>
  </w:style>
  <w:style w:type="character" w:customStyle="1" w:styleId="dg-libraryrate--number">
    <w:name w:val="dg-library__rate--number"/>
    <w:basedOn w:val="a1"/>
    <w:rsid w:val="00E4054D"/>
  </w:style>
  <w:style w:type="character" w:styleId="af">
    <w:name w:val="Hyperlink"/>
    <w:basedOn w:val="a1"/>
    <w:uiPriority w:val="99"/>
    <w:semiHidden/>
    <w:unhideWhenUsed/>
    <w:rsid w:val="00E4054D"/>
    <w:rPr>
      <w:color w:val="0000FF"/>
      <w:u w:val="single"/>
    </w:rPr>
  </w:style>
  <w:style w:type="character" w:customStyle="1" w:styleId="iu-subjecttitle">
    <w:name w:val="iu-subject__title"/>
    <w:basedOn w:val="a1"/>
    <w:rsid w:val="00E40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0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2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313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03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7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680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616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69951-DC95-48AE-AE28-2F866BDDC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4253</Words>
  <Characters>24247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admin</cp:lastModifiedBy>
  <cp:revision>14</cp:revision>
  <cp:lastPrinted>2020-09-10T19:39:00Z</cp:lastPrinted>
  <dcterms:created xsi:type="dcterms:W3CDTF">2021-04-24T10:54:00Z</dcterms:created>
  <dcterms:modified xsi:type="dcterms:W3CDTF">2021-04-26T11:00:00Z</dcterms:modified>
</cp:coreProperties>
</file>